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84256D" w:rsidP="00C51035">
      <w:pPr>
        <w:rPr>
          <w:b/>
          <w:bCs/>
        </w:rPr>
      </w:pPr>
      <w:bookmarkStart w:id="0" w:name="_GoBack"/>
      <w:bookmarkEnd w:id="0"/>
      <w:r>
        <w:rPr>
          <w:b/>
          <w:bCs/>
        </w:rPr>
        <w:t xml:space="preserve">  </w:t>
      </w:r>
      <w:r w:rsidR="00BC0CF6">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0C1CFC" w:rsidRDefault="000C1CFC"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6F610B" w:rsidRDefault="006F610B" w:rsidP="006F610B">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Pr="006F610B">
        <w:rPr>
          <w:rFonts w:eastAsia="Times New Roman"/>
          <w:color w:val="auto"/>
          <w:sz w:val="26"/>
          <w:szCs w:val="26"/>
          <w:lang w:eastAsia="ru-RU"/>
        </w:rPr>
        <w:t xml:space="preserve">капитальный ремонт зданий ЛТЦ Малоязовский, ЛТЦ Новобелокатайский, </w:t>
      </w:r>
    </w:p>
    <w:p w:rsidR="00413DBF" w:rsidRDefault="006F610B" w:rsidP="006F610B">
      <w:pPr>
        <w:pStyle w:val="Default"/>
        <w:jc w:val="center"/>
        <w:rPr>
          <w:rFonts w:eastAsia="Times New Roman"/>
          <w:color w:val="auto"/>
          <w:sz w:val="26"/>
          <w:szCs w:val="26"/>
          <w:lang w:eastAsia="ru-RU"/>
        </w:rPr>
      </w:pPr>
      <w:r w:rsidRPr="006F610B">
        <w:rPr>
          <w:rFonts w:eastAsia="Times New Roman"/>
          <w:color w:val="auto"/>
          <w:sz w:val="26"/>
          <w:szCs w:val="26"/>
          <w:lang w:eastAsia="ru-RU"/>
        </w:rPr>
        <w:t>ЛТЦ Верхне-Кигинский</w:t>
      </w:r>
    </w:p>
    <w:p w:rsidR="006F610B" w:rsidRDefault="006F610B" w:rsidP="006F610B">
      <w:pPr>
        <w:pStyle w:val="Default"/>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C1CFC">
        <w:rPr>
          <w:iCs/>
        </w:rPr>
        <w:t>19</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413DBF" w:rsidRPr="00341A9D" w:rsidRDefault="00413DBF" w:rsidP="00341A9D">
      <w:pPr>
        <w:jc w:val="center"/>
        <w:rPr>
          <w:b/>
        </w:rPr>
      </w:pP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6F610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6F610B">
        <w:t>зданий ЛТЦ Малоязовский, ЛТЦ Новобелокатайский, ЛТЦ Верхне-Кигинский</w:t>
      </w:r>
      <w:r w:rsidR="006F610B" w:rsidRPr="00FE020C">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6F610B">
            <w:pPr>
              <w:pStyle w:val="Default"/>
              <w:jc w:val="both"/>
              <w:rPr>
                <w:iCs/>
              </w:rPr>
            </w:pPr>
            <w:r w:rsidRPr="00FE020C">
              <w:rPr>
                <w:iCs/>
              </w:rPr>
              <w:t xml:space="preserve">Право на заключение договора </w:t>
            </w:r>
            <w:r w:rsidR="00413DBF" w:rsidRPr="00413DBF">
              <w:t xml:space="preserve">на капитальный ремонт </w:t>
            </w:r>
            <w:r w:rsidR="006F610B">
              <w:t>зданий ЛТЦ Малоязовский, ЛТЦ Новобелокатайский, ЛТЦ Верхне-Кигинский</w:t>
            </w:r>
            <w:r w:rsidR="009A2D5A" w:rsidRPr="00FE020C">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F610B" w:rsidRPr="006F610B">
              <w:rPr>
                <w:iCs/>
              </w:rPr>
              <w:t>1 043</w:t>
            </w:r>
            <w:r w:rsidR="006F610B">
              <w:rPr>
                <w:iCs/>
              </w:rPr>
              <w:t> </w:t>
            </w:r>
            <w:r w:rsidR="006F610B" w:rsidRPr="006F610B">
              <w:rPr>
                <w:iCs/>
              </w:rPr>
              <w:t>484</w:t>
            </w:r>
            <w:r w:rsidR="006F610B">
              <w:rPr>
                <w:iCs/>
              </w:rPr>
              <w:t>,</w:t>
            </w:r>
            <w:r w:rsidR="006F610B" w:rsidRPr="006F610B">
              <w:rPr>
                <w:iCs/>
              </w:rPr>
              <w:t>6</w:t>
            </w:r>
            <w:r w:rsidR="006F610B">
              <w:rPr>
                <w:iCs/>
              </w:rPr>
              <w:t>4</w:t>
            </w:r>
            <w:r w:rsidR="00CD6E2D" w:rsidRPr="00CD6E2D">
              <w:rPr>
                <w:iCs/>
              </w:rPr>
              <w:t xml:space="preserve"> </w:t>
            </w:r>
            <w:r w:rsidRPr="0000602B">
              <w:rPr>
                <w:iCs/>
              </w:rPr>
              <w:t>(</w:t>
            </w:r>
            <w:r w:rsidR="009B35E7">
              <w:rPr>
                <w:iCs/>
              </w:rPr>
              <w:t>Один</w:t>
            </w:r>
            <w:r w:rsidR="00477F3B">
              <w:rPr>
                <w:iCs/>
              </w:rPr>
              <w:t xml:space="preserve"> миллион </w:t>
            </w:r>
            <w:r w:rsidR="006F610B">
              <w:rPr>
                <w:iCs/>
              </w:rPr>
              <w:t>сорок три</w:t>
            </w:r>
            <w:r w:rsidR="00C8745C">
              <w:rPr>
                <w:iCs/>
              </w:rPr>
              <w:t xml:space="preserve"> т</w:t>
            </w:r>
            <w:r w:rsidR="00477F3B">
              <w:rPr>
                <w:iCs/>
              </w:rPr>
              <w:t>ысяч</w:t>
            </w:r>
            <w:r w:rsidR="006F610B">
              <w:rPr>
                <w:iCs/>
              </w:rPr>
              <w:t>и</w:t>
            </w:r>
            <w:r w:rsidR="00C8745C">
              <w:rPr>
                <w:iCs/>
              </w:rPr>
              <w:t xml:space="preserve"> </w:t>
            </w:r>
            <w:r w:rsidR="006F610B">
              <w:rPr>
                <w:iCs/>
              </w:rPr>
              <w:t>четыреста восемьдесят четыре</w:t>
            </w:r>
            <w:r w:rsidRPr="0000602B">
              <w:rPr>
                <w:iCs/>
              </w:rPr>
              <w:t>) рубл</w:t>
            </w:r>
            <w:r w:rsidR="00C8745C">
              <w:rPr>
                <w:iCs/>
              </w:rPr>
              <w:t>я</w:t>
            </w:r>
            <w:r w:rsidRPr="0000602B">
              <w:rPr>
                <w:iCs/>
              </w:rPr>
              <w:t xml:space="preserve"> </w:t>
            </w:r>
            <w:r w:rsidR="006F610B">
              <w:rPr>
                <w:iCs/>
              </w:rPr>
              <w:t>6</w:t>
            </w:r>
            <w:r w:rsidR="00C8745C">
              <w:rPr>
                <w:iCs/>
              </w:rPr>
              <w:t>4</w:t>
            </w:r>
            <w:r w:rsidRPr="0000602B">
              <w:rPr>
                <w:iCs/>
              </w:rPr>
              <w:t xml:space="preserve"> коп., </w:t>
            </w:r>
            <w:r w:rsidR="009B35E7">
              <w:rPr>
                <w:iCs/>
              </w:rPr>
              <w:t xml:space="preserve">с учетом </w:t>
            </w:r>
            <w:r w:rsidRPr="0000602B">
              <w:rPr>
                <w:iCs/>
              </w:rPr>
              <w:t xml:space="preserve"> НДС (18%) </w:t>
            </w:r>
            <w:r w:rsidR="00C8745C">
              <w:rPr>
                <w:iCs/>
              </w:rPr>
              <w:t>1</w:t>
            </w:r>
            <w:r w:rsidR="006F610B">
              <w:rPr>
                <w:iCs/>
              </w:rPr>
              <w:t>59</w:t>
            </w:r>
            <w:r w:rsidR="009B35E7">
              <w:rPr>
                <w:iCs/>
              </w:rPr>
              <w:t xml:space="preserve"> </w:t>
            </w:r>
            <w:r w:rsidR="006F610B">
              <w:rPr>
                <w:iCs/>
              </w:rPr>
              <w:t>1</w:t>
            </w:r>
            <w:r w:rsidR="00C8745C">
              <w:rPr>
                <w:iCs/>
              </w:rPr>
              <w:t>7</w:t>
            </w:r>
            <w:r w:rsidR="006F610B">
              <w:rPr>
                <w:iCs/>
              </w:rPr>
              <w:t>5</w:t>
            </w:r>
            <w:r w:rsidR="00E36123">
              <w:rPr>
                <w:iCs/>
              </w:rPr>
              <w:t>,</w:t>
            </w:r>
            <w:r w:rsidR="006F610B">
              <w:rPr>
                <w:iCs/>
              </w:rPr>
              <w:t>62</w:t>
            </w:r>
            <w:r w:rsidRPr="0000602B">
              <w:rPr>
                <w:iCs/>
              </w:rPr>
              <w:t xml:space="preserve">  рублей.</w:t>
            </w:r>
          </w:p>
          <w:p w:rsidR="00341A9D" w:rsidRPr="0000602B" w:rsidRDefault="00EB0525" w:rsidP="006F610B">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6F610B">
              <w:rPr>
                <w:iCs/>
              </w:rPr>
              <w:t>884 309,02</w:t>
            </w:r>
            <w:r w:rsidR="001334D2">
              <w:rPr>
                <w:iCs/>
              </w:rPr>
              <w:t xml:space="preserve"> (</w:t>
            </w:r>
            <w:r w:rsidR="006F610B">
              <w:rPr>
                <w:iCs/>
              </w:rPr>
              <w:t xml:space="preserve">восемьсот восемьдесят </w:t>
            </w:r>
            <w:r w:rsidR="00D44EE1">
              <w:rPr>
                <w:iCs/>
              </w:rPr>
              <w:t>четыре тысячи</w:t>
            </w:r>
            <w:r w:rsidR="006F610B">
              <w:rPr>
                <w:iCs/>
              </w:rPr>
              <w:t xml:space="preserve"> триста девять</w:t>
            </w:r>
            <w:r w:rsidR="001334D2">
              <w:rPr>
                <w:iCs/>
              </w:rPr>
              <w:t xml:space="preserve">) </w:t>
            </w:r>
            <w:r w:rsidRPr="0000602B">
              <w:rPr>
                <w:iCs/>
              </w:rPr>
              <w:t>рублей</w:t>
            </w:r>
            <w:r w:rsidR="009B35E7">
              <w:rPr>
                <w:iCs/>
              </w:rPr>
              <w:t xml:space="preserve"> </w:t>
            </w:r>
            <w:r w:rsidR="00D44EE1">
              <w:rPr>
                <w:iCs/>
              </w:rPr>
              <w:t>02 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44EE1">
              <w:rPr>
                <w:iCs/>
              </w:rPr>
              <w:t>19</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7E1040">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C95B98">
            <w:pPr>
              <w:pStyle w:val="Default"/>
              <w:jc w:val="both"/>
              <w:rPr>
                <w:iCs/>
              </w:rPr>
            </w:pPr>
            <w:r w:rsidRPr="00D52224">
              <w:rPr>
                <w:rFonts w:eastAsia="Times New Roman"/>
              </w:rPr>
              <w:t>«</w:t>
            </w:r>
            <w:r w:rsidR="00C95B98">
              <w:rPr>
                <w:rFonts w:eastAsia="Times New Roman"/>
              </w:rPr>
              <w:t>1</w:t>
            </w:r>
            <w:r w:rsidR="00144054">
              <w:rPr>
                <w:rFonts w:eastAsia="Times New Roman"/>
              </w:rPr>
              <w:t>0</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C95B98">
            <w:pPr>
              <w:pStyle w:val="Default"/>
              <w:rPr>
                <w:iCs/>
              </w:rPr>
            </w:pPr>
            <w:r w:rsidRPr="00D52224">
              <w:rPr>
                <w:rFonts w:eastAsia="Times New Roman"/>
              </w:rPr>
              <w:t>«</w:t>
            </w:r>
            <w:r w:rsidR="00C95B98">
              <w:rPr>
                <w:rFonts w:eastAsia="Times New Roman"/>
              </w:rPr>
              <w:t>1</w:t>
            </w:r>
            <w:r w:rsidR="00144054">
              <w:rPr>
                <w:rFonts w:eastAsia="Times New Roman"/>
              </w:rPr>
              <w:t>0</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144054">
              <w:t>1</w:t>
            </w:r>
            <w:r w:rsidR="00C95B98">
              <w:t>8</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w:t>
            </w:r>
            <w:r w:rsidR="00C95B98">
              <w:t>8</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715E">
              <w:t>02</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51CBF">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51CBF">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51CBF">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B937F8"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8464D">
            <w:r w:rsidRPr="005C24A0">
              <w:t>«</w:t>
            </w:r>
            <w:r w:rsidR="00222073">
              <w:t>1</w:t>
            </w:r>
            <w:r w:rsidR="00C8464D">
              <w:t>9</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«1</w:t>
            </w:r>
            <w:r w:rsidR="00C8464D">
              <w:rPr>
                <w:iCs/>
              </w:rPr>
              <w:t>9</w:t>
            </w:r>
            <w:r w:rsidR="00C95B98">
              <w:rPr>
                <w:iCs/>
              </w:rPr>
              <w:t>»</w:t>
            </w:r>
            <w:r w:rsidR="00222073" w:rsidRPr="00222073">
              <w:rPr>
                <w:iCs/>
              </w:rPr>
              <w:t xml:space="preserve"> апреля 2017 года 1</w:t>
            </w:r>
            <w:r w:rsidR="007E1040">
              <w:rPr>
                <w:iCs/>
              </w:rPr>
              <w:t>2</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C95B98">
            <w:r w:rsidRPr="00C147D7">
              <w:rPr>
                <w:color w:val="000000"/>
                <w:lang w:eastAsia="en-US"/>
              </w:rPr>
              <w:t>«</w:t>
            </w:r>
            <w:r w:rsidR="00C95B98">
              <w:rPr>
                <w:color w:val="000000"/>
                <w:lang w:eastAsia="en-US"/>
              </w:rPr>
              <w:t>1</w:t>
            </w:r>
            <w:r w:rsidRPr="00C147D7">
              <w:rPr>
                <w:color w:val="000000"/>
                <w:lang w:eastAsia="en-US"/>
              </w:rPr>
              <w:t>0» мая 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8B12FC">
              <w:t>10</w:t>
            </w:r>
            <w:r w:rsidRPr="00222073">
              <w:t>» мая 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«1</w:t>
            </w:r>
            <w:r w:rsidR="008B12FC">
              <w:t>8</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«1</w:t>
            </w:r>
            <w:r w:rsidR="008B12FC">
              <w:t>8</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«02»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22073">
              <w:rPr>
                <w:b/>
              </w:rPr>
              <w:t>1</w:t>
            </w:r>
            <w:r w:rsidR="00C8464D">
              <w:rPr>
                <w:b/>
              </w:rPr>
              <w:t>9</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41A76">
              <w:rPr>
                <w:b/>
              </w:rPr>
              <w:t>03</w:t>
            </w:r>
            <w:r w:rsidRPr="004F164E">
              <w:rPr>
                <w:b/>
              </w:rPr>
              <w:t xml:space="preserve">» </w:t>
            </w:r>
            <w:r w:rsidR="00F41A76">
              <w:rPr>
                <w:b/>
              </w:rPr>
              <w:t>мая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8464D" w:rsidRDefault="00C8464D" w:rsidP="005B515B">
            <w:pPr>
              <w:autoSpaceDE w:val="0"/>
              <w:autoSpaceDN w:val="0"/>
              <w:adjustRightInd w:val="0"/>
              <w:jc w:val="both"/>
              <w:rPr>
                <w:rFonts w:eastAsia="Calibri"/>
                <w:color w:val="000000"/>
                <w:lang w:eastAsia="en-US"/>
              </w:rPr>
            </w:pPr>
            <w:r w:rsidRPr="00AC79C4">
              <w:rPr>
                <w:rFonts w:eastAsia="Calibri"/>
                <w:iCs/>
                <w:color w:val="000000"/>
                <w:lang w:eastAsia="en-US"/>
              </w:rPr>
              <w:t xml:space="preserve">Право на заключение договора </w:t>
            </w:r>
            <w:r w:rsidRPr="00AC79C4">
              <w:rPr>
                <w:rFonts w:eastAsia="Calibri"/>
                <w:color w:val="000000"/>
                <w:lang w:eastAsia="en-US"/>
              </w:rPr>
              <w:t xml:space="preserve">на капитальный ремонт зданий ЛТЦ Малоязовский, ЛТЦ Новобелокатайский, ЛТЦ Верхне-Кигинский.  </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8464D" w:rsidRPr="00AC79C4" w:rsidRDefault="00C8745C" w:rsidP="00C8464D">
            <w:pPr>
              <w:autoSpaceDE w:val="0"/>
              <w:autoSpaceDN w:val="0"/>
              <w:adjustRightInd w:val="0"/>
              <w:jc w:val="both"/>
              <w:rPr>
                <w:iCs/>
              </w:rPr>
            </w:pPr>
            <w:r>
              <w:rPr>
                <w:rFonts w:eastAsia="Calibri"/>
                <w:iCs/>
                <w:color w:val="000000"/>
              </w:rPr>
              <w:t xml:space="preserve">    </w:t>
            </w:r>
            <w:r w:rsidR="00C8464D">
              <w:rPr>
                <w:rFonts w:eastAsia="Calibri"/>
                <w:iCs/>
                <w:color w:val="000000"/>
              </w:rPr>
              <w:t xml:space="preserve"> </w:t>
            </w:r>
            <w:r w:rsidR="00C8464D" w:rsidRPr="00AC79C4">
              <w:rPr>
                <w:rFonts w:eastAsia="Calibri"/>
                <w:iCs/>
                <w:color w:val="000000"/>
              </w:rPr>
              <w:t>Начальная (максимальная) цена договора</w:t>
            </w:r>
            <w:r w:rsidR="00C8464D" w:rsidRPr="00AC79C4">
              <w:rPr>
                <w:iCs/>
              </w:rPr>
              <w:t xml:space="preserve"> составляет 1 043 484,64 (Один миллион сорок три тысячи четыреста восемьдесят четыре) рубля 64 коп., с учетом  НДС (18%) 159 175,62  рублей.</w:t>
            </w:r>
          </w:p>
          <w:p w:rsidR="00C8745C" w:rsidRPr="00337696" w:rsidRDefault="00C8464D" w:rsidP="00C8464D">
            <w:pPr>
              <w:autoSpaceDE w:val="0"/>
              <w:autoSpaceDN w:val="0"/>
              <w:adjustRightInd w:val="0"/>
              <w:jc w:val="both"/>
              <w:rPr>
                <w:iCs/>
              </w:rPr>
            </w:pPr>
            <w:r>
              <w:rPr>
                <w:rFonts w:eastAsia="Calibri"/>
                <w:iCs/>
                <w:color w:val="000000"/>
              </w:rPr>
              <w:t xml:space="preserve">     </w:t>
            </w:r>
            <w:r w:rsidRPr="00AC79C4">
              <w:rPr>
                <w:rFonts w:eastAsia="Calibri"/>
                <w:iCs/>
                <w:color w:val="000000"/>
              </w:rPr>
              <w:t>Начальная (максимальная) цена договора</w:t>
            </w:r>
            <w:r w:rsidRPr="00AC79C4">
              <w:rPr>
                <w:iCs/>
              </w:rPr>
              <w:t xml:space="preserve"> составляет 884 309,02 (восемьсот восемьдесят четыре тысячи триста девять) рублей 02 коп. без НДС.</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w:t>
            </w:r>
            <w:r w:rsidR="008751D1" w:rsidRPr="008751D1">
              <w:rPr>
                <w:rFonts w:eastAsia="Calibri"/>
                <w:iCs/>
                <w:color w:val="000000"/>
                <w:lang w:eastAsia="en-US"/>
              </w:rPr>
              <w:t>ремонт</w:t>
            </w:r>
            <w:r w:rsidR="008751D1">
              <w:rPr>
                <w:rFonts w:eastAsia="Calibri"/>
                <w:iCs/>
                <w:color w:val="000000"/>
                <w:lang w:eastAsia="en-US"/>
              </w:rPr>
              <w:t>а</w:t>
            </w:r>
            <w:r w:rsidR="008751D1" w:rsidRPr="008751D1">
              <w:rPr>
                <w:rFonts w:eastAsia="Calibri"/>
                <w:iCs/>
                <w:color w:val="000000"/>
                <w:lang w:eastAsia="en-US"/>
              </w:rPr>
              <w:t xml:space="preserve"> здания Малоязовского ЛТЦ</w:t>
            </w:r>
            <w:r w:rsidR="0030080F">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8751D1" w:rsidRPr="008751D1">
              <w:rPr>
                <w:rFonts w:eastAsia="Calibri"/>
                <w:iCs/>
                <w:color w:val="000000"/>
                <w:lang w:eastAsia="en-US"/>
              </w:rPr>
              <w:t xml:space="preserve"> здания Новобелокатайского ЛТЦ</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F054C3" w:rsidRPr="00F054C3">
              <w:rPr>
                <w:rFonts w:eastAsia="Calibri"/>
                <w:iCs/>
                <w:color w:val="000000"/>
                <w:lang w:eastAsia="en-US"/>
              </w:rPr>
              <w:t>кровли здания холодного склада, установка ограждения кровли здания ВерхнеКигинского ЛТЦ</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F054C3" w:rsidRDefault="006B15F7" w:rsidP="00337696">
            <w:pPr>
              <w:autoSpaceDE w:val="0"/>
              <w:autoSpaceDN w:val="0"/>
              <w:adjustRightInd w:val="0"/>
              <w:jc w:val="both"/>
              <w:rPr>
                <w:rFonts w:eastAsia="Calibri"/>
                <w:iCs/>
                <w:color w:val="000000"/>
                <w:lang w:eastAsia="en-US"/>
              </w:rPr>
            </w:pPr>
            <w:r>
              <w:rPr>
                <w:rFonts w:eastAsia="Calibri"/>
                <w:iCs/>
                <w:color w:val="000000"/>
                <w:lang w:eastAsia="en-US"/>
              </w:rPr>
              <w:t xml:space="preserve">     </w:t>
            </w:r>
          </w:p>
          <w:p w:rsidR="00337696" w:rsidRPr="00AD15CA" w:rsidRDefault="006C4ADD" w:rsidP="00337696">
            <w:pPr>
              <w:autoSpaceDE w:val="0"/>
              <w:autoSpaceDN w:val="0"/>
              <w:adjustRightInd w:val="0"/>
              <w:jc w:val="both"/>
              <w:rPr>
                <w:iCs/>
              </w:rPr>
            </w:pPr>
            <w:r>
              <w:rPr>
                <w:rFonts w:eastAsia="Calibri"/>
                <w:iCs/>
                <w:color w:val="000000"/>
                <w:lang w:eastAsia="en-US"/>
              </w:rPr>
              <w:t xml:space="preserve">   </w:t>
            </w:r>
            <w:r w:rsidR="00337696" w:rsidRPr="00AD15CA">
              <w:rPr>
                <w:rFonts w:asciiTheme="minorHAnsi" w:eastAsiaTheme="minorHAnsi" w:hAnsiTheme="minorHAnsi" w:cstheme="minorBidi"/>
                <w:iCs/>
                <w:sz w:val="22"/>
                <w:szCs w:val="22"/>
                <w:lang w:eastAsia="en-US"/>
              </w:rPr>
              <w:t xml:space="preserve">      </w:t>
            </w:r>
            <w:r w:rsidR="00337696"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B51CBF">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51CBF">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51CBF">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51CBF">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Приложения №2, Приложения №3</w:t>
            </w:r>
            <w:r w:rsidR="006C4ADD">
              <w:rPr>
                <w:b/>
              </w:rPr>
              <w:t xml:space="preserve">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B51CBF">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51CB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B51CBF">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51CBF">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B51CBF">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B51CBF">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B51CBF">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B51CBF">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B51CBF">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2C1785">
      <w:pPr>
        <w:jc w:val="center"/>
      </w:pPr>
      <w:r w:rsidRPr="005C24A0">
        <w:t>Суть технико-коммерческого предложения</w:t>
      </w:r>
      <w: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973ED9">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капитального </w:t>
            </w:r>
            <w:r w:rsidR="00E41CE3">
              <w:rPr>
                <w:rFonts w:eastAsia="Calibri"/>
                <w:iCs/>
                <w:color w:val="000000"/>
                <w:lang w:eastAsia="en-US"/>
              </w:rPr>
              <w:t xml:space="preserve">ремонта </w:t>
            </w:r>
            <w:r w:rsidR="002C1785" w:rsidRPr="002C1785">
              <w:rPr>
                <w:rFonts w:eastAsia="Calibri"/>
                <w:iCs/>
                <w:color w:val="000000"/>
                <w:lang w:eastAsia="en-US"/>
              </w:rPr>
              <w:t>здания Малоязовского ЛТЦ</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73ED9">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w:t>
            </w:r>
            <w:r w:rsidR="002C1785" w:rsidRPr="00F065E1">
              <w:rPr>
                <w:rFonts w:eastAsia="Calibri"/>
                <w:iCs/>
                <w:color w:val="000000"/>
                <w:lang w:eastAsia="en-US"/>
              </w:rPr>
              <w:t>здания Новобелокатайского ЛТЦ</w:t>
            </w:r>
            <w:r w:rsidR="002C1785">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Default="000C2F9A" w:rsidP="009F3397">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 xml:space="preserve">Стоимость капитального ремонта </w:t>
            </w:r>
            <w:r w:rsidR="002C1785" w:rsidRPr="002C1785">
              <w:rPr>
                <w:rFonts w:eastAsia="Calibri"/>
                <w:iCs/>
                <w:color w:val="000000"/>
                <w:lang w:eastAsia="en-US"/>
              </w:rPr>
              <w:t>кровли здания холодного склада, установка ограждения кровли здания ВерхнеКигинского ЛТЦ</w:t>
            </w:r>
            <w:r w:rsidR="00973ED9" w:rsidRP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3 </w:t>
            </w:r>
            <w:r w:rsidR="009F3397"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2C1785">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2C1785">
              <w:t xml:space="preserve"> </w:t>
            </w:r>
            <w:r w:rsidR="00973ED9" w:rsidRPr="00123F18">
              <w:t>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2C1785" w:rsidRPr="00EC7453">
        <w:rPr>
          <w:sz w:val="20"/>
          <w:szCs w:val="20"/>
        </w:rPr>
        <w:t xml:space="preserve">представителя) </w:t>
      </w:r>
      <w:r w:rsidR="002C1785" w:rsidRPr="00EC7453">
        <w:rPr>
          <w:sz w:val="20"/>
          <w:szCs w:val="20"/>
        </w:rPr>
        <w:tab/>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2C1785" w:rsidRDefault="002C1785" w:rsidP="002C1785">
      <w:pPr>
        <w:jc w:val="center"/>
        <w:rPr>
          <w:b/>
          <w:sz w:val="20"/>
          <w:szCs w:val="20"/>
        </w:rPr>
      </w:pPr>
      <w:r w:rsidRPr="002C1785">
        <w:rPr>
          <w:b/>
          <w:sz w:val="22"/>
          <w:szCs w:val="22"/>
        </w:rPr>
        <w:t>на капитальный ремонт зданий ЛТЦ Малоязовский, ЛТЦ Новобелокатайский, ЛТЦ Верхне-Кигинский</w:t>
      </w:r>
      <w:r w:rsidR="005F3785" w:rsidRPr="005F3785">
        <w:rPr>
          <w:b/>
          <w:sz w:val="20"/>
          <w:szCs w:val="20"/>
        </w:rPr>
        <w:t xml:space="preserve">    </w:t>
      </w:r>
    </w:p>
    <w:p w:rsidR="002C1785" w:rsidRDefault="002C1785" w:rsidP="002C1785">
      <w:pPr>
        <w:jc w:val="center"/>
        <w:rPr>
          <w:b/>
          <w:sz w:val="20"/>
          <w:szCs w:val="20"/>
        </w:rPr>
      </w:pP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2C1785" w:rsidRPr="002C1785" w:rsidTr="00F46128">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w:t>
            </w:r>
          </w:p>
          <w:p w:rsidR="002C1785" w:rsidRPr="002C1785" w:rsidRDefault="002C1785" w:rsidP="002C1785">
            <w:pPr>
              <w:jc w:val="center"/>
              <w:rPr>
                <w:sz w:val="20"/>
                <w:szCs w:val="20"/>
              </w:rPr>
            </w:pPr>
            <w:r w:rsidRPr="002C1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spacing w:before="120" w:after="120"/>
              <w:jc w:val="center"/>
              <w:rPr>
                <w:sz w:val="20"/>
                <w:szCs w:val="20"/>
              </w:rPr>
            </w:pPr>
            <w:r w:rsidRPr="002C1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2C1785" w:rsidRPr="002C1785" w:rsidRDefault="002C1785" w:rsidP="002C1785">
            <w:pPr>
              <w:jc w:val="center"/>
              <w:rPr>
                <w:sz w:val="20"/>
                <w:szCs w:val="20"/>
              </w:rPr>
            </w:pPr>
            <w:r w:rsidRPr="002C1785">
              <w:rPr>
                <w:sz w:val="20"/>
                <w:szCs w:val="20"/>
              </w:rPr>
              <w:t>Основные данные и требования</w:t>
            </w:r>
          </w:p>
        </w:tc>
      </w:tr>
      <w:tr w:rsidR="002C1785" w:rsidRPr="002C1785" w:rsidTr="00F46128">
        <w:trPr>
          <w:trHeight w:val="180"/>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3</w:t>
            </w:r>
          </w:p>
        </w:tc>
      </w:tr>
      <w:tr w:rsidR="002C1785" w:rsidRPr="002C1785" w:rsidTr="00F46128">
        <w:trPr>
          <w:trHeight w:val="31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 xml:space="preserve">         Капитальный ремонт зданий </w:t>
            </w:r>
          </w:p>
          <w:p w:rsidR="002C1785" w:rsidRPr="002C1785" w:rsidRDefault="002C1785" w:rsidP="002C1785">
            <w:pPr>
              <w:rPr>
                <w:sz w:val="20"/>
                <w:szCs w:val="20"/>
              </w:rPr>
            </w:pPr>
          </w:p>
        </w:tc>
      </w:tr>
      <w:tr w:rsidR="002C1785" w:rsidRPr="002C1785" w:rsidTr="00F46128">
        <w:trPr>
          <w:trHeight w:val="46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 xml:space="preserve">         Производственное здание АТС</w:t>
            </w:r>
          </w:p>
        </w:tc>
      </w:tr>
      <w:tr w:rsidR="002C1785" w:rsidRPr="002C1785" w:rsidTr="00F46128">
        <w:trPr>
          <w:trHeight w:val="49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Источники финансирования</w:t>
            </w:r>
          </w:p>
          <w:p w:rsidR="002C1785" w:rsidRPr="002C1785" w:rsidRDefault="002C1785" w:rsidP="002C1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 xml:space="preserve">         Средства ПАО «Башинформсвязь»</w:t>
            </w:r>
          </w:p>
          <w:p w:rsidR="002C1785" w:rsidRPr="002C1785" w:rsidRDefault="002C1785" w:rsidP="002C1785">
            <w:pPr>
              <w:rPr>
                <w:sz w:val="20"/>
                <w:szCs w:val="20"/>
              </w:rPr>
            </w:pPr>
          </w:p>
        </w:tc>
      </w:tr>
      <w:tr w:rsidR="002C1785" w:rsidRPr="002C1785" w:rsidTr="00F46128">
        <w:trPr>
          <w:trHeight w:val="98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 xml:space="preserve">        Стоимость работ (с учетом материалов) </w:t>
            </w:r>
            <w:r w:rsidRPr="002C1785">
              <w:rPr>
                <w:sz w:val="20"/>
                <w:szCs w:val="20"/>
                <w:lang w:val="en-US"/>
              </w:rPr>
              <w:t>c</w:t>
            </w:r>
            <w:r w:rsidRPr="002C1785">
              <w:rPr>
                <w:sz w:val="20"/>
                <w:szCs w:val="20"/>
              </w:rPr>
              <w:t xml:space="preserve"> НДС:</w:t>
            </w:r>
          </w:p>
          <w:p w:rsidR="002C1785" w:rsidRPr="002C1785" w:rsidRDefault="002C1785" w:rsidP="002C1785">
            <w:pPr>
              <w:rPr>
                <w:sz w:val="20"/>
                <w:szCs w:val="20"/>
              </w:rPr>
            </w:pPr>
          </w:p>
          <w:p w:rsidR="00430742" w:rsidRDefault="002C1785" w:rsidP="002C1785">
            <w:pPr>
              <w:spacing w:line="276" w:lineRule="auto"/>
              <w:jc w:val="both"/>
              <w:rPr>
                <w:sz w:val="20"/>
                <w:szCs w:val="20"/>
              </w:rPr>
            </w:pPr>
            <w:r w:rsidRPr="002C1785">
              <w:rPr>
                <w:color w:val="000000"/>
                <w:sz w:val="20"/>
                <w:szCs w:val="20"/>
                <w:lang w:eastAsia="en-US"/>
              </w:rPr>
              <w:t>1</w:t>
            </w:r>
            <w:r w:rsidR="00430742">
              <w:rPr>
                <w:color w:val="000000"/>
                <w:sz w:val="20"/>
                <w:szCs w:val="20"/>
                <w:lang w:eastAsia="en-US"/>
              </w:rPr>
              <w:t>.</w:t>
            </w:r>
            <w:r w:rsidRPr="002C1785">
              <w:rPr>
                <w:color w:val="000000"/>
                <w:sz w:val="20"/>
                <w:szCs w:val="20"/>
                <w:lang w:eastAsia="en-US"/>
              </w:rPr>
              <w:t xml:space="preserve"> «</w:t>
            </w:r>
            <w:r w:rsidRPr="002C1785">
              <w:rPr>
                <w:sz w:val="20"/>
                <w:szCs w:val="20"/>
              </w:rPr>
              <w:t>Капитальный</w:t>
            </w:r>
            <w:r w:rsidRPr="002C1785">
              <w:rPr>
                <w:color w:val="000000"/>
                <w:sz w:val="20"/>
                <w:szCs w:val="20"/>
                <w:lang w:eastAsia="en-US"/>
              </w:rPr>
              <w:t xml:space="preserve"> ремонт здания Малоязовского ЛТЦ, Р</w:t>
            </w:r>
            <w:r w:rsidR="00430742">
              <w:rPr>
                <w:color w:val="000000"/>
                <w:sz w:val="20"/>
                <w:szCs w:val="20"/>
                <w:lang w:eastAsia="en-US"/>
              </w:rPr>
              <w:t xml:space="preserve">еспублика </w:t>
            </w:r>
            <w:r w:rsidRPr="002C1785">
              <w:rPr>
                <w:color w:val="000000"/>
                <w:sz w:val="20"/>
                <w:szCs w:val="20"/>
                <w:lang w:eastAsia="en-US"/>
              </w:rPr>
              <w:t>Б</w:t>
            </w:r>
            <w:r w:rsidR="00430742">
              <w:rPr>
                <w:color w:val="000000"/>
                <w:sz w:val="20"/>
                <w:szCs w:val="20"/>
                <w:lang w:eastAsia="en-US"/>
              </w:rPr>
              <w:t>ашкортостан</w:t>
            </w:r>
            <w:r w:rsidRPr="002C1785">
              <w:rPr>
                <w:color w:val="000000"/>
                <w:sz w:val="20"/>
                <w:szCs w:val="20"/>
                <w:lang w:eastAsia="en-US"/>
              </w:rPr>
              <w:t>, Салаватский район, с.</w:t>
            </w:r>
            <w:r w:rsidR="00430742">
              <w:rPr>
                <w:color w:val="000000"/>
                <w:sz w:val="20"/>
                <w:szCs w:val="20"/>
                <w:lang w:eastAsia="en-US"/>
              </w:rPr>
              <w:t xml:space="preserve"> </w:t>
            </w:r>
            <w:r w:rsidRPr="002C1785">
              <w:rPr>
                <w:color w:val="000000"/>
                <w:sz w:val="20"/>
                <w:szCs w:val="20"/>
                <w:lang w:eastAsia="en-US"/>
              </w:rPr>
              <w:t>Малояз, ул. Советская,</w:t>
            </w:r>
            <w:r w:rsidR="00430742">
              <w:rPr>
                <w:color w:val="000000"/>
                <w:sz w:val="20"/>
                <w:szCs w:val="20"/>
                <w:lang w:eastAsia="en-US"/>
              </w:rPr>
              <w:t xml:space="preserve"> </w:t>
            </w:r>
            <w:r w:rsidRPr="002C1785">
              <w:rPr>
                <w:color w:val="000000"/>
                <w:sz w:val="20"/>
                <w:szCs w:val="20"/>
                <w:lang w:eastAsia="en-US"/>
              </w:rPr>
              <w:t>63» -</w:t>
            </w:r>
            <w:r w:rsidRPr="002C1785">
              <w:rPr>
                <w:sz w:val="20"/>
                <w:szCs w:val="20"/>
              </w:rPr>
              <w:t xml:space="preserve">  </w:t>
            </w:r>
          </w:p>
          <w:p w:rsidR="002C1785" w:rsidRPr="002C1785" w:rsidRDefault="002C1785" w:rsidP="002C1785">
            <w:pPr>
              <w:spacing w:line="276" w:lineRule="auto"/>
              <w:jc w:val="both"/>
              <w:rPr>
                <w:color w:val="000000"/>
                <w:sz w:val="20"/>
                <w:szCs w:val="20"/>
                <w:lang w:eastAsia="en-US"/>
              </w:rPr>
            </w:pPr>
            <w:r w:rsidRPr="002C1785">
              <w:rPr>
                <w:color w:val="000000"/>
                <w:sz w:val="20"/>
                <w:szCs w:val="20"/>
                <w:lang w:eastAsia="en-US"/>
              </w:rPr>
              <w:t>344</w:t>
            </w:r>
            <w:r w:rsidR="00430742">
              <w:rPr>
                <w:color w:val="000000"/>
                <w:sz w:val="20"/>
                <w:szCs w:val="20"/>
                <w:lang w:eastAsia="en-US"/>
              </w:rPr>
              <w:t xml:space="preserve"> </w:t>
            </w:r>
            <w:r w:rsidRPr="002C1785">
              <w:rPr>
                <w:color w:val="000000"/>
                <w:sz w:val="20"/>
                <w:szCs w:val="20"/>
                <w:lang w:eastAsia="en-US"/>
              </w:rPr>
              <w:t xml:space="preserve">851,14 руб. </w:t>
            </w:r>
          </w:p>
          <w:p w:rsidR="002C1785" w:rsidRPr="002C1785" w:rsidRDefault="002C1785" w:rsidP="002C1785">
            <w:pPr>
              <w:spacing w:line="276" w:lineRule="auto"/>
              <w:jc w:val="both"/>
              <w:rPr>
                <w:color w:val="000000"/>
                <w:sz w:val="20"/>
                <w:szCs w:val="20"/>
                <w:lang w:eastAsia="en-US"/>
              </w:rPr>
            </w:pPr>
            <w:r w:rsidRPr="002C1785">
              <w:rPr>
                <w:color w:val="000000"/>
                <w:sz w:val="20"/>
                <w:szCs w:val="20"/>
                <w:lang w:eastAsia="en-US"/>
              </w:rPr>
              <w:t>2</w:t>
            </w:r>
            <w:r w:rsidR="00430742">
              <w:rPr>
                <w:color w:val="000000"/>
                <w:sz w:val="20"/>
                <w:szCs w:val="20"/>
                <w:lang w:eastAsia="en-US"/>
              </w:rPr>
              <w:t>.</w:t>
            </w:r>
            <w:r w:rsidRPr="002C1785">
              <w:rPr>
                <w:color w:val="000000"/>
                <w:sz w:val="20"/>
                <w:szCs w:val="20"/>
                <w:lang w:eastAsia="en-US"/>
              </w:rPr>
              <w:t xml:space="preserve"> «</w:t>
            </w:r>
            <w:r w:rsidRPr="002C1785">
              <w:rPr>
                <w:sz w:val="20"/>
                <w:szCs w:val="20"/>
              </w:rPr>
              <w:t>Капитальный</w:t>
            </w:r>
            <w:r w:rsidRPr="002C1785">
              <w:rPr>
                <w:color w:val="000000"/>
                <w:sz w:val="20"/>
                <w:szCs w:val="20"/>
                <w:lang w:eastAsia="en-US"/>
              </w:rPr>
              <w:t xml:space="preserve"> ремонт здания Новобелокатайского </w:t>
            </w:r>
            <w:r w:rsidR="00430742" w:rsidRPr="002C1785">
              <w:rPr>
                <w:color w:val="000000"/>
                <w:sz w:val="20"/>
                <w:szCs w:val="20"/>
                <w:lang w:eastAsia="en-US"/>
              </w:rPr>
              <w:t>ЛТЦ, Республика</w:t>
            </w:r>
            <w:r w:rsidR="00430742">
              <w:rPr>
                <w:color w:val="000000"/>
                <w:sz w:val="20"/>
                <w:szCs w:val="20"/>
                <w:lang w:eastAsia="en-US"/>
              </w:rPr>
              <w:t xml:space="preserve"> </w:t>
            </w:r>
            <w:r w:rsidR="00430742" w:rsidRPr="002C1785">
              <w:rPr>
                <w:color w:val="000000"/>
                <w:sz w:val="20"/>
                <w:szCs w:val="20"/>
                <w:lang w:eastAsia="en-US"/>
              </w:rPr>
              <w:t>Б</w:t>
            </w:r>
            <w:r w:rsidR="00430742">
              <w:rPr>
                <w:color w:val="000000"/>
                <w:sz w:val="20"/>
                <w:szCs w:val="20"/>
                <w:lang w:eastAsia="en-US"/>
              </w:rPr>
              <w:t xml:space="preserve">ашкортостан, </w:t>
            </w:r>
            <w:r w:rsidRPr="002C1785">
              <w:rPr>
                <w:color w:val="000000"/>
                <w:sz w:val="20"/>
                <w:szCs w:val="20"/>
                <w:lang w:eastAsia="en-US"/>
              </w:rPr>
              <w:t>Белокатайский район, с.</w:t>
            </w:r>
            <w:r w:rsidR="00430742">
              <w:rPr>
                <w:color w:val="000000"/>
                <w:sz w:val="20"/>
                <w:szCs w:val="20"/>
                <w:lang w:eastAsia="en-US"/>
              </w:rPr>
              <w:t xml:space="preserve"> </w:t>
            </w:r>
            <w:r w:rsidRPr="002C1785">
              <w:rPr>
                <w:color w:val="000000"/>
                <w:sz w:val="20"/>
                <w:szCs w:val="20"/>
                <w:lang w:eastAsia="en-US"/>
              </w:rPr>
              <w:t xml:space="preserve">Новобелокатай, ул.Советская,107» - </w:t>
            </w:r>
            <w:r w:rsidRPr="002C1785">
              <w:rPr>
                <w:sz w:val="20"/>
                <w:szCs w:val="20"/>
              </w:rPr>
              <w:t xml:space="preserve">  </w:t>
            </w:r>
            <w:r w:rsidRPr="002C1785">
              <w:rPr>
                <w:color w:val="000000"/>
                <w:sz w:val="20"/>
                <w:szCs w:val="20"/>
                <w:lang w:eastAsia="en-US"/>
              </w:rPr>
              <w:t>535</w:t>
            </w:r>
            <w:r w:rsidR="00430742">
              <w:rPr>
                <w:color w:val="000000"/>
                <w:sz w:val="20"/>
                <w:szCs w:val="20"/>
                <w:lang w:eastAsia="en-US"/>
              </w:rPr>
              <w:t xml:space="preserve"> </w:t>
            </w:r>
            <w:r w:rsidRPr="002C1785">
              <w:rPr>
                <w:color w:val="000000"/>
                <w:sz w:val="20"/>
                <w:szCs w:val="20"/>
                <w:lang w:eastAsia="en-US"/>
              </w:rPr>
              <w:t>217,70</w:t>
            </w:r>
            <w:r w:rsidR="00430742">
              <w:rPr>
                <w:color w:val="000000"/>
                <w:sz w:val="20"/>
                <w:szCs w:val="20"/>
                <w:lang w:eastAsia="en-US"/>
              </w:rPr>
              <w:t xml:space="preserve"> </w:t>
            </w:r>
            <w:r w:rsidRPr="002C1785">
              <w:rPr>
                <w:color w:val="000000"/>
                <w:sz w:val="20"/>
                <w:szCs w:val="20"/>
                <w:lang w:eastAsia="en-US"/>
              </w:rPr>
              <w:t>руб.</w:t>
            </w:r>
          </w:p>
          <w:p w:rsidR="002C1785" w:rsidRPr="002C1785" w:rsidRDefault="002C1785" w:rsidP="002C1785">
            <w:pPr>
              <w:spacing w:line="276" w:lineRule="auto"/>
              <w:jc w:val="both"/>
              <w:rPr>
                <w:color w:val="000000"/>
                <w:sz w:val="20"/>
                <w:szCs w:val="20"/>
                <w:lang w:eastAsia="en-US"/>
              </w:rPr>
            </w:pPr>
            <w:r w:rsidRPr="002C1785">
              <w:rPr>
                <w:color w:val="000000"/>
                <w:sz w:val="20"/>
                <w:szCs w:val="20"/>
                <w:lang w:eastAsia="en-US"/>
              </w:rPr>
              <w:t>3</w:t>
            </w:r>
            <w:r w:rsidR="00430742">
              <w:rPr>
                <w:color w:val="000000"/>
                <w:sz w:val="20"/>
                <w:szCs w:val="20"/>
                <w:lang w:eastAsia="en-US"/>
              </w:rPr>
              <w:t>.</w:t>
            </w:r>
            <w:r w:rsidRPr="002C1785">
              <w:rPr>
                <w:color w:val="000000"/>
                <w:sz w:val="20"/>
                <w:szCs w:val="20"/>
                <w:lang w:eastAsia="en-US"/>
              </w:rPr>
              <w:t xml:space="preserve"> «</w:t>
            </w:r>
            <w:r w:rsidRPr="002C1785">
              <w:rPr>
                <w:sz w:val="20"/>
                <w:szCs w:val="20"/>
              </w:rPr>
              <w:t>Капитальный</w:t>
            </w:r>
            <w:r w:rsidRPr="002C1785">
              <w:rPr>
                <w:color w:val="000000"/>
                <w:sz w:val="20"/>
                <w:szCs w:val="20"/>
                <w:lang w:eastAsia="en-US"/>
              </w:rPr>
              <w:t xml:space="preserve"> ремонт кровли здания холодного склада, установка ограждения кровли здания ВерхнеКигинского </w:t>
            </w:r>
            <w:r w:rsidR="00430742" w:rsidRPr="002C1785">
              <w:rPr>
                <w:color w:val="000000"/>
                <w:sz w:val="20"/>
                <w:szCs w:val="20"/>
                <w:lang w:eastAsia="en-US"/>
              </w:rPr>
              <w:t>ЛТЦ, Республика</w:t>
            </w:r>
            <w:r w:rsidR="00430742">
              <w:rPr>
                <w:color w:val="000000"/>
                <w:sz w:val="20"/>
                <w:szCs w:val="20"/>
                <w:lang w:eastAsia="en-US"/>
              </w:rPr>
              <w:t xml:space="preserve"> </w:t>
            </w:r>
            <w:r w:rsidR="00430742" w:rsidRPr="002C1785">
              <w:rPr>
                <w:color w:val="000000"/>
                <w:sz w:val="20"/>
                <w:szCs w:val="20"/>
                <w:lang w:eastAsia="en-US"/>
              </w:rPr>
              <w:t>Б</w:t>
            </w:r>
            <w:r w:rsidR="00430742">
              <w:rPr>
                <w:color w:val="000000"/>
                <w:sz w:val="20"/>
                <w:szCs w:val="20"/>
                <w:lang w:eastAsia="en-US"/>
              </w:rPr>
              <w:t>ашкортостан</w:t>
            </w:r>
            <w:r w:rsidRPr="002C1785">
              <w:rPr>
                <w:color w:val="000000"/>
                <w:sz w:val="20"/>
                <w:szCs w:val="20"/>
                <w:lang w:eastAsia="en-US"/>
              </w:rPr>
              <w:t>, Кигинский район, с.</w:t>
            </w:r>
            <w:r w:rsidR="00430742">
              <w:rPr>
                <w:color w:val="000000"/>
                <w:sz w:val="20"/>
                <w:szCs w:val="20"/>
                <w:lang w:eastAsia="en-US"/>
              </w:rPr>
              <w:t xml:space="preserve"> </w:t>
            </w:r>
            <w:r w:rsidRPr="002C1785">
              <w:rPr>
                <w:color w:val="000000"/>
                <w:sz w:val="20"/>
                <w:szCs w:val="20"/>
                <w:lang w:eastAsia="en-US"/>
              </w:rPr>
              <w:t>Верхние Киги, ул.</w:t>
            </w:r>
            <w:r w:rsidR="00430742">
              <w:rPr>
                <w:color w:val="000000"/>
                <w:sz w:val="20"/>
                <w:szCs w:val="20"/>
                <w:lang w:eastAsia="en-US"/>
              </w:rPr>
              <w:t xml:space="preserve"> </w:t>
            </w:r>
            <w:r w:rsidRPr="002C1785">
              <w:rPr>
                <w:color w:val="000000"/>
                <w:sz w:val="20"/>
                <w:szCs w:val="20"/>
                <w:lang w:eastAsia="en-US"/>
              </w:rPr>
              <w:t>Советская</w:t>
            </w:r>
            <w:r w:rsidR="00430742">
              <w:rPr>
                <w:color w:val="000000"/>
                <w:sz w:val="20"/>
                <w:szCs w:val="20"/>
                <w:lang w:eastAsia="en-US"/>
              </w:rPr>
              <w:t xml:space="preserve">, </w:t>
            </w:r>
            <w:r w:rsidRPr="002C1785">
              <w:rPr>
                <w:color w:val="000000"/>
                <w:sz w:val="20"/>
                <w:szCs w:val="20"/>
                <w:lang w:eastAsia="en-US"/>
              </w:rPr>
              <w:t xml:space="preserve">12;» </w:t>
            </w:r>
            <w:r w:rsidRPr="002C1785">
              <w:rPr>
                <w:sz w:val="20"/>
                <w:szCs w:val="20"/>
              </w:rPr>
              <w:t xml:space="preserve">- </w:t>
            </w:r>
            <w:r w:rsidRPr="002C1785">
              <w:rPr>
                <w:color w:val="000000"/>
                <w:sz w:val="20"/>
                <w:szCs w:val="20"/>
                <w:lang w:eastAsia="en-US"/>
              </w:rPr>
              <w:t>163</w:t>
            </w:r>
            <w:r w:rsidR="00430742">
              <w:rPr>
                <w:color w:val="000000"/>
                <w:sz w:val="20"/>
                <w:szCs w:val="20"/>
                <w:lang w:eastAsia="en-US"/>
              </w:rPr>
              <w:t xml:space="preserve"> </w:t>
            </w:r>
            <w:r w:rsidRPr="002C1785">
              <w:rPr>
                <w:color w:val="000000"/>
                <w:sz w:val="20"/>
                <w:szCs w:val="20"/>
                <w:lang w:eastAsia="en-US"/>
              </w:rPr>
              <w:t>415,8руб</w:t>
            </w:r>
          </w:p>
          <w:p w:rsidR="002C1785" w:rsidRPr="002C1785" w:rsidRDefault="002C1785" w:rsidP="002C1785">
            <w:pPr>
              <w:rPr>
                <w:sz w:val="20"/>
                <w:szCs w:val="20"/>
              </w:rPr>
            </w:pPr>
          </w:p>
          <w:p w:rsidR="002C1785" w:rsidRPr="002C1785" w:rsidRDefault="002C1785" w:rsidP="002C1785">
            <w:pPr>
              <w:spacing w:line="276" w:lineRule="auto"/>
              <w:jc w:val="both"/>
              <w:rPr>
                <w:sz w:val="20"/>
                <w:szCs w:val="20"/>
              </w:rPr>
            </w:pPr>
            <w:r w:rsidRPr="002C1785">
              <w:rPr>
                <w:color w:val="000000"/>
                <w:sz w:val="20"/>
                <w:szCs w:val="20"/>
                <w:lang w:eastAsia="en-US"/>
              </w:rPr>
              <w:t xml:space="preserve"> </w:t>
            </w:r>
            <w:r w:rsidRPr="002C1785">
              <w:rPr>
                <w:b/>
                <w:sz w:val="20"/>
                <w:szCs w:val="20"/>
              </w:rPr>
              <w:t xml:space="preserve"> </w:t>
            </w:r>
            <w:r w:rsidRPr="002C1785">
              <w:rPr>
                <w:sz w:val="20"/>
                <w:szCs w:val="20"/>
              </w:rPr>
              <w:t xml:space="preserve">Итого: 1 043 484,64 руб.      </w:t>
            </w:r>
          </w:p>
          <w:p w:rsidR="002C1785" w:rsidRPr="002C1785" w:rsidRDefault="002C1785" w:rsidP="002C1785">
            <w:pPr>
              <w:rPr>
                <w:sz w:val="20"/>
                <w:szCs w:val="20"/>
              </w:rPr>
            </w:pPr>
          </w:p>
        </w:tc>
      </w:tr>
      <w:tr w:rsidR="002C1785" w:rsidRPr="002C1785" w:rsidTr="00F46128">
        <w:trPr>
          <w:trHeight w:val="93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2C1785" w:rsidRPr="00430742" w:rsidRDefault="002C1785" w:rsidP="002C1785">
            <w:pPr>
              <w:tabs>
                <w:tab w:val="num" w:pos="2291"/>
              </w:tabs>
              <w:ind w:right="30" w:firstLine="567"/>
              <w:jc w:val="both"/>
              <w:rPr>
                <w:sz w:val="20"/>
                <w:szCs w:val="20"/>
              </w:rPr>
            </w:pPr>
            <w:r w:rsidRPr="002C1785">
              <w:rPr>
                <w:sz w:val="20"/>
                <w:szCs w:val="20"/>
              </w:rPr>
              <w:t xml:space="preserve">   </w:t>
            </w:r>
            <w:r w:rsidRPr="00430742">
              <w:rPr>
                <w:sz w:val="20"/>
                <w:szCs w:val="20"/>
              </w:rPr>
              <w:t xml:space="preserve">Ремонт зданий (трех) объектов – 30 календарных дней с момента подписания </w:t>
            </w:r>
            <w:r w:rsidR="00430742" w:rsidRPr="00430742">
              <w:rPr>
                <w:sz w:val="20"/>
                <w:szCs w:val="20"/>
              </w:rPr>
              <w:t>договора, в</w:t>
            </w:r>
            <w:r w:rsidRPr="00430742">
              <w:rPr>
                <w:sz w:val="20"/>
                <w:szCs w:val="20"/>
              </w:rPr>
              <w:t xml:space="preserve"> соответствии с Графиком выполнения работ (Приложение № 3 к Договору).</w:t>
            </w:r>
          </w:p>
          <w:p w:rsidR="002C1785" w:rsidRPr="002C1785" w:rsidRDefault="002C1785" w:rsidP="002C1785">
            <w:pPr>
              <w:rPr>
                <w:sz w:val="20"/>
                <w:szCs w:val="20"/>
              </w:rPr>
            </w:pPr>
            <w:r w:rsidRPr="002C1785">
              <w:rPr>
                <w:sz w:val="20"/>
                <w:szCs w:val="20"/>
              </w:rPr>
              <w:t xml:space="preserve">  </w:t>
            </w:r>
          </w:p>
        </w:tc>
      </w:tr>
      <w:tr w:rsidR="002C1785" w:rsidRPr="002C1785" w:rsidTr="00F46128">
        <w:trPr>
          <w:trHeight w:val="67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Наименование подрядной организации и основные требования</w:t>
            </w:r>
          </w:p>
          <w:p w:rsidR="002C1785" w:rsidRPr="002C1785" w:rsidRDefault="002C1785" w:rsidP="002C1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2C1785" w:rsidRPr="002C1785" w:rsidRDefault="002C1785" w:rsidP="002C1785">
            <w:pPr>
              <w:rPr>
                <w:sz w:val="20"/>
                <w:szCs w:val="20"/>
              </w:rPr>
            </w:pPr>
            <w:r w:rsidRPr="002C1785">
              <w:rPr>
                <w:sz w:val="20"/>
                <w:szCs w:val="20"/>
              </w:rPr>
              <w:t>Определить по итогам рассмотрения предложений подрядчиков на комиссии по выбору подрядчика</w:t>
            </w:r>
          </w:p>
          <w:p w:rsidR="002C1785" w:rsidRPr="002C1785" w:rsidRDefault="002C1785" w:rsidP="002C1785">
            <w:pPr>
              <w:rPr>
                <w:sz w:val="20"/>
                <w:szCs w:val="20"/>
              </w:rPr>
            </w:pPr>
          </w:p>
        </w:tc>
      </w:tr>
      <w:tr w:rsidR="002C1785" w:rsidRPr="002C1785" w:rsidTr="00F46128">
        <w:trPr>
          <w:trHeight w:val="709"/>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430742" w:rsidRPr="00D73CB1" w:rsidRDefault="00430742" w:rsidP="00430742">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430742" w:rsidRPr="00D73CB1" w:rsidRDefault="00430742" w:rsidP="00430742">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430742" w:rsidRPr="00D73CB1" w:rsidRDefault="00430742" w:rsidP="00430742">
            <w:pPr>
              <w:numPr>
                <w:ilvl w:val="0"/>
                <w:numId w:val="112"/>
              </w:numPr>
              <w:ind w:left="360"/>
              <w:jc w:val="both"/>
              <w:rPr>
                <w:sz w:val="20"/>
                <w:szCs w:val="20"/>
              </w:rPr>
            </w:pPr>
            <w:r w:rsidRPr="00D73CB1">
              <w:rPr>
                <w:sz w:val="20"/>
                <w:szCs w:val="20"/>
              </w:rPr>
              <w:t xml:space="preserve">Стоимость работ определяется согласно     Локальным сметным расчетам №1, №2, №3.    </w:t>
            </w:r>
          </w:p>
          <w:p w:rsidR="00430742" w:rsidRPr="00D73CB1" w:rsidRDefault="00430742" w:rsidP="00430742">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430742" w:rsidRPr="00D73CB1" w:rsidRDefault="00430742" w:rsidP="00430742">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430742" w:rsidRPr="00D73CB1" w:rsidRDefault="00430742" w:rsidP="00430742">
            <w:pPr>
              <w:ind w:left="360"/>
              <w:jc w:val="both"/>
              <w:rPr>
                <w:sz w:val="20"/>
                <w:szCs w:val="20"/>
              </w:rPr>
            </w:pPr>
            <w:r w:rsidRPr="00D73CB1">
              <w:rPr>
                <w:sz w:val="20"/>
                <w:szCs w:val="20"/>
              </w:rPr>
              <w:t>производства работ (ППР) с указанием графика выполнения</w:t>
            </w:r>
          </w:p>
          <w:p w:rsidR="00430742" w:rsidRPr="00D73CB1" w:rsidRDefault="00430742" w:rsidP="00430742">
            <w:pPr>
              <w:ind w:left="360" w:hanging="284"/>
              <w:jc w:val="both"/>
              <w:rPr>
                <w:sz w:val="20"/>
                <w:szCs w:val="20"/>
              </w:rPr>
            </w:pPr>
            <w:r w:rsidRPr="00D73CB1">
              <w:rPr>
                <w:sz w:val="20"/>
                <w:szCs w:val="20"/>
              </w:rPr>
              <w:t xml:space="preserve">     работ по форме Приложения №3 к договору.</w:t>
            </w:r>
          </w:p>
          <w:p w:rsidR="00430742" w:rsidRPr="00D73CB1" w:rsidRDefault="00430742" w:rsidP="00430742">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430742" w:rsidRPr="00D73CB1" w:rsidRDefault="00430742" w:rsidP="00430742">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430742" w:rsidRPr="00D73CB1" w:rsidRDefault="00430742" w:rsidP="00430742">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2C1785" w:rsidRPr="002C1785" w:rsidRDefault="00430742" w:rsidP="00430742">
            <w:pPr>
              <w:ind w:left="284"/>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2C1785" w:rsidRPr="00B937F8" w:rsidTr="00F46128">
        <w:trPr>
          <w:trHeight w:val="416"/>
        </w:trPr>
        <w:tc>
          <w:tcPr>
            <w:tcW w:w="72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jc w:val="center"/>
              <w:rPr>
                <w:sz w:val="20"/>
                <w:szCs w:val="20"/>
              </w:rPr>
            </w:pPr>
            <w:r w:rsidRPr="002C1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2C1785" w:rsidRPr="002C1785" w:rsidRDefault="002C1785" w:rsidP="002C1785">
            <w:pPr>
              <w:rPr>
                <w:sz w:val="20"/>
                <w:szCs w:val="20"/>
              </w:rPr>
            </w:pPr>
            <w:r w:rsidRPr="002C1785">
              <w:rPr>
                <w:sz w:val="20"/>
                <w:szCs w:val="20"/>
              </w:rPr>
              <w:t>Инженер 1 ой категории отдела строительства и эксплуатации АХУ ПАО «Башинформсвязь» - Лой Дмитрий Витальевич. тел89174245068</w:t>
            </w:r>
          </w:p>
          <w:p w:rsidR="002C1785" w:rsidRPr="002C1785" w:rsidRDefault="002C1785" w:rsidP="002C1785">
            <w:pPr>
              <w:rPr>
                <w:sz w:val="20"/>
                <w:szCs w:val="20"/>
                <w:lang w:val="en-US"/>
              </w:rPr>
            </w:pPr>
            <w:r w:rsidRPr="002C1785">
              <w:rPr>
                <w:sz w:val="20"/>
                <w:szCs w:val="20"/>
              </w:rPr>
              <w:t>Тел</w:t>
            </w:r>
            <w:r w:rsidRPr="002C1785">
              <w:rPr>
                <w:sz w:val="20"/>
                <w:szCs w:val="20"/>
                <w:lang w:val="en-US"/>
              </w:rPr>
              <w:t>. 8-3472-21-58-77</w:t>
            </w:r>
          </w:p>
          <w:p w:rsidR="002C1785" w:rsidRPr="002C1785" w:rsidRDefault="002C1785" w:rsidP="002C1785">
            <w:pPr>
              <w:rPr>
                <w:sz w:val="20"/>
                <w:szCs w:val="20"/>
                <w:lang w:val="en-US"/>
              </w:rPr>
            </w:pPr>
            <w:r w:rsidRPr="002C1785">
              <w:rPr>
                <w:sz w:val="20"/>
                <w:szCs w:val="20"/>
                <w:lang w:val="en-US"/>
              </w:rPr>
              <w:t>e-mail: d.loj@bashtel.ru</w:t>
            </w:r>
          </w:p>
        </w:tc>
      </w:tr>
    </w:tbl>
    <w:p w:rsidR="005F3785" w:rsidRPr="002C1785" w:rsidRDefault="005F3785" w:rsidP="002C1785">
      <w:pPr>
        <w:jc w:val="center"/>
        <w:rPr>
          <w:b/>
          <w:sz w:val="22"/>
          <w:szCs w:val="22"/>
          <w:lang w:val="en-US"/>
        </w:rPr>
      </w:pPr>
      <w:r w:rsidRPr="002C1785">
        <w:rPr>
          <w:b/>
          <w:sz w:val="20"/>
          <w:szCs w:val="20"/>
          <w:lang w:val="en-US"/>
        </w:rPr>
        <w:t xml:space="preserve">                                          </w:t>
      </w:r>
    </w:p>
    <w:p w:rsidR="00F8031B" w:rsidRPr="008451B6" w:rsidRDefault="0059063A" w:rsidP="00430742">
      <w:pPr>
        <w:spacing w:line="259" w:lineRule="auto"/>
        <w:jc w:val="right"/>
        <w:rPr>
          <w:rFonts w:eastAsia="Calibri"/>
          <w:iCs/>
          <w:color w:val="000000"/>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8B12FC"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8B12FC" w:rsidRDefault="008B12FC" w:rsidP="00AF1E0D">
      <w:pPr>
        <w:spacing w:after="160" w:line="276" w:lineRule="auto"/>
        <w:jc w:val="both"/>
        <w:rPr>
          <w:rFonts w:eastAsiaTheme="minorHAnsi"/>
          <w:b/>
          <w:color w:val="000000"/>
          <w:lang w:eastAsia="en-US"/>
        </w:rPr>
      </w:pPr>
    </w:p>
    <w:p w:rsidR="008B12FC" w:rsidRDefault="008B12FC" w:rsidP="008B12FC">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430742" w:rsidRDefault="00430742" w:rsidP="00430742">
      <w:pPr>
        <w:spacing w:line="276" w:lineRule="auto"/>
        <w:jc w:val="both"/>
        <w:rPr>
          <w:rFonts w:eastAsiaTheme="minorHAnsi"/>
          <w:b/>
          <w:color w:val="000000"/>
          <w:lang w:eastAsia="en-US"/>
        </w:rPr>
      </w:pPr>
      <w:r>
        <w:rPr>
          <w:rFonts w:eastAsiaTheme="minorHAnsi"/>
          <w:b/>
          <w:color w:val="000000"/>
          <w:lang w:eastAsia="en-US"/>
        </w:rPr>
        <w:t xml:space="preserve">                             </w:t>
      </w:r>
    </w:p>
    <w:p w:rsidR="00430742" w:rsidRPr="00430742" w:rsidRDefault="00430742" w:rsidP="00430742">
      <w:pPr>
        <w:spacing w:line="276" w:lineRule="auto"/>
        <w:jc w:val="both"/>
        <w:rPr>
          <w:rFonts w:eastAsiaTheme="minorHAnsi"/>
          <w:b/>
          <w:color w:val="000000"/>
          <w:lang w:eastAsia="en-US"/>
        </w:rPr>
      </w:pPr>
      <w:r w:rsidRPr="00430742">
        <w:rPr>
          <w:rFonts w:eastAsiaTheme="minorHAnsi"/>
          <w:b/>
          <w:color w:val="000000"/>
          <w:lang w:eastAsia="en-US"/>
        </w:rPr>
        <w:t xml:space="preserve">«Капитальный ремонт здания Малоязовского ЛТЦ». </w:t>
      </w:r>
    </w:p>
    <w:tbl>
      <w:tblPr>
        <w:tblStyle w:val="af2"/>
        <w:tblW w:w="10916" w:type="dxa"/>
        <w:tblInd w:w="-431" w:type="dxa"/>
        <w:tblLayout w:type="fixed"/>
        <w:tblLook w:val="04A0" w:firstRow="1" w:lastRow="0" w:firstColumn="1" w:lastColumn="0" w:noHBand="0" w:noVBand="1"/>
      </w:tblPr>
      <w:tblGrid>
        <w:gridCol w:w="852"/>
        <w:gridCol w:w="7728"/>
        <w:gridCol w:w="2336"/>
      </w:tblGrid>
      <w:tr w:rsidR="00B937F8" w:rsidRPr="00B937F8" w:rsidTr="00B937F8">
        <w:trPr>
          <w:trHeight w:val="547"/>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both"/>
            </w:pPr>
            <w:r w:rsidRPr="00B937F8">
              <w:t>№ п/п</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Наименование работ</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Количество       </w:t>
            </w:r>
          </w:p>
        </w:tc>
      </w:tr>
      <w:tr w:rsidR="00B937F8" w:rsidRPr="00B937F8" w:rsidTr="00B937F8">
        <w:trPr>
          <w:trHeight w:val="696"/>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1</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Установка и разборка наружных инвентарных лесов высотой до 16м</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pPr>
            <w:r w:rsidRPr="00B937F8">
              <w:t>376м2 верт.проекции</w:t>
            </w:r>
          </w:p>
        </w:tc>
      </w:tr>
      <w:tr w:rsidR="00B937F8" w:rsidRPr="00B937F8" w:rsidTr="00B937F8">
        <w:trPr>
          <w:trHeight w:val="757"/>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2</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Ремонт лицевой поверхности наруж. кирпичных стен до 1м2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pPr>
            <w:r w:rsidRPr="00B937F8">
              <w:rPr>
                <w:iCs/>
              </w:rPr>
              <w:t>30 м2</w:t>
            </w:r>
          </w:p>
        </w:tc>
      </w:tr>
      <w:tr w:rsidR="00B937F8" w:rsidRPr="00B937F8" w:rsidTr="00B937F8">
        <w:trPr>
          <w:trHeight w:val="555"/>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3</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Высококачественная штукатурка фасадов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rPr>
                <w:iCs/>
              </w:rPr>
            </w:pPr>
            <w:r w:rsidRPr="00B937F8">
              <w:rPr>
                <w:iCs/>
              </w:rPr>
              <w:t>30 м2</w:t>
            </w:r>
          </w:p>
        </w:tc>
      </w:tr>
      <w:tr w:rsidR="00B937F8" w:rsidRPr="00B937F8" w:rsidTr="00B937F8">
        <w:trPr>
          <w:trHeight w:val="653"/>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4</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Шпаклевка ранее окрашенных фасадов под окраску</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pPr>
            <w:r w:rsidRPr="00B937F8">
              <w:t>376 м2</w:t>
            </w:r>
          </w:p>
        </w:tc>
      </w:tr>
      <w:tr w:rsidR="00B937F8" w:rsidRPr="00B937F8" w:rsidTr="00B937F8">
        <w:trPr>
          <w:trHeight w:val="453"/>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5</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both"/>
            </w:pPr>
            <w:r w:rsidRPr="00B937F8">
              <w:t>Окраска фасадов с инвентарных лесов</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376 м2</w:t>
            </w:r>
          </w:p>
        </w:tc>
      </w:tr>
      <w:tr w:rsidR="00B937F8" w:rsidRPr="00B937F8" w:rsidTr="00B937F8">
        <w:trPr>
          <w:trHeight w:val="531"/>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6</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Устройство ферм  козырька металлоконструкции фахверка</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rPr>
                <w:iCs/>
              </w:rPr>
            </w:pPr>
            <w:r w:rsidRPr="00B937F8">
              <w:rPr>
                <w:iCs/>
              </w:rPr>
              <w:t>0</w:t>
            </w:r>
            <w:r w:rsidRPr="00B937F8">
              <w:rPr>
                <w:iCs/>
                <w:lang w:val="en-US"/>
              </w:rPr>
              <w:t>,1</w:t>
            </w:r>
            <w:r w:rsidRPr="00B937F8">
              <w:rPr>
                <w:iCs/>
              </w:rPr>
              <w:t>тн</w:t>
            </w:r>
          </w:p>
        </w:tc>
      </w:tr>
      <w:tr w:rsidR="00B937F8" w:rsidRPr="00B937F8" w:rsidTr="00B937F8">
        <w:trPr>
          <w:trHeight w:val="555"/>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7</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Устройство по фермам сплошного настила из досок толщ.25мм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rPr>
                <w:iCs/>
              </w:rPr>
            </w:pPr>
            <w:r w:rsidRPr="00B937F8">
              <w:rPr>
                <w:iCs/>
              </w:rPr>
              <w:t>5 м2</w:t>
            </w:r>
          </w:p>
        </w:tc>
      </w:tr>
      <w:tr w:rsidR="00B937F8" w:rsidRPr="00B937F8" w:rsidTr="00B937F8">
        <w:trPr>
          <w:trHeight w:val="505"/>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8</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Монтаж кровельного покрытия из профнастила С10</w:t>
            </w:r>
          </w:p>
        </w:tc>
        <w:tc>
          <w:tcPr>
            <w:tcW w:w="2336"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rPr>
                <w:iCs/>
              </w:rPr>
              <w:t>5 м2</w:t>
            </w:r>
          </w:p>
        </w:tc>
      </w:tr>
      <w:tr w:rsidR="00B937F8" w:rsidRPr="00B937F8" w:rsidTr="00B937F8">
        <w:trPr>
          <w:trHeight w:val="480"/>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9</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Наружная облицовка поверхности стен металлосайдингом без пароизоляции по металл.каркасу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rPr>
                <w:iCs/>
              </w:rPr>
            </w:pPr>
            <w:r w:rsidRPr="00B937F8">
              <w:rPr>
                <w:iCs/>
              </w:rPr>
              <w:t>11м2</w:t>
            </w:r>
          </w:p>
        </w:tc>
      </w:tr>
      <w:tr w:rsidR="00B937F8" w:rsidRPr="00B937F8" w:rsidTr="00B937F8">
        <w:trPr>
          <w:trHeight w:val="368"/>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pPr>
            <w:r w:rsidRPr="00B937F8">
              <w:t>10</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Разборка облицовки из мраморных плит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pPr>
            <w:r w:rsidRPr="00B937F8">
              <w:t>12</w:t>
            </w:r>
            <w:r w:rsidRPr="00B937F8">
              <w:rPr>
                <w:lang w:val="en-US"/>
              </w:rPr>
              <w:t>,5</w:t>
            </w:r>
            <w:r w:rsidRPr="00B937F8">
              <w:t>м2</w:t>
            </w:r>
          </w:p>
        </w:tc>
      </w:tr>
      <w:tr w:rsidR="00B937F8" w:rsidRPr="00B937F8" w:rsidTr="00B937F8">
        <w:trPr>
          <w:trHeight w:val="459"/>
        </w:trPr>
        <w:tc>
          <w:tcPr>
            <w:tcW w:w="852" w:type="dxa"/>
            <w:tcBorders>
              <w:top w:val="single" w:sz="4" w:space="0" w:color="auto"/>
              <w:left w:val="single" w:sz="4" w:space="0" w:color="auto"/>
              <w:bottom w:val="single" w:sz="4" w:space="0" w:color="auto"/>
              <w:right w:val="single" w:sz="4" w:space="0" w:color="auto"/>
            </w:tcBorders>
            <w:noWrap/>
            <w:hideMark/>
          </w:tcPr>
          <w:p w:rsidR="00B937F8" w:rsidRPr="00B937F8" w:rsidRDefault="00B937F8" w:rsidP="00B937F8">
            <w:pPr>
              <w:spacing w:after="160" w:line="276" w:lineRule="auto"/>
              <w:jc w:val="center"/>
              <w:rPr>
                <w:lang w:val="en-US"/>
              </w:rPr>
            </w:pPr>
            <w:r w:rsidRPr="00B937F8">
              <w:t>1</w:t>
            </w:r>
            <w:r w:rsidRPr="00B937F8">
              <w:rPr>
                <w:lang w:val="en-US"/>
              </w:rPr>
              <w:t>1</w:t>
            </w:r>
          </w:p>
        </w:tc>
        <w:tc>
          <w:tcPr>
            <w:tcW w:w="7728"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both"/>
            </w:pPr>
            <w:r w:rsidRPr="00B937F8">
              <w:t xml:space="preserve">Облицовка ступеней гранитными плитами </w:t>
            </w:r>
          </w:p>
        </w:tc>
        <w:tc>
          <w:tcPr>
            <w:tcW w:w="2336" w:type="dxa"/>
            <w:tcBorders>
              <w:top w:val="single" w:sz="4" w:space="0" w:color="auto"/>
              <w:left w:val="single" w:sz="4" w:space="0" w:color="auto"/>
              <w:bottom w:val="single" w:sz="4" w:space="0" w:color="auto"/>
              <w:right w:val="single" w:sz="4" w:space="0" w:color="auto"/>
            </w:tcBorders>
            <w:hideMark/>
          </w:tcPr>
          <w:p w:rsidR="00B937F8" w:rsidRPr="00B937F8" w:rsidRDefault="00B937F8" w:rsidP="00B937F8">
            <w:pPr>
              <w:spacing w:after="160" w:line="276" w:lineRule="auto"/>
              <w:jc w:val="center"/>
            </w:pPr>
            <w:r w:rsidRPr="00B937F8">
              <w:t>12</w:t>
            </w:r>
            <w:r w:rsidRPr="00B937F8">
              <w:rPr>
                <w:lang w:val="en-US"/>
              </w:rPr>
              <w:t>,5</w:t>
            </w:r>
            <w:r w:rsidRPr="00B937F8">
              <w:t>м2</w:t>
            </w:r>
          </w:p>
        </w:tc>
      </w:tr>
      <w:tr w:rsidR="00B937F8" w:rsidRPr="00B937F8" w:rsidTr="00B937F8">
        <w:trPr>
          <w:trHeight w:val="537"/>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12</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both"/>
            </w:pPr>
            <w:r w:rsidRPr="00B937F8">
              <w:t>Ремонт бетонной отмостки толщ.150мм</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4</w:t>
            </w:r>
            <w:r w:rsidRPr="00B937F8">
              <w:rPr>
                <w:lang w:val="en-US"/>
              </w:rPr>
              <w:t>,2</w:t>
            </w:r>
            <w:r w:rsidRPr="00B937F8">
              <w:t>м2</w:t>
            </w:r>
          </w:p>
        </w:tc>
      </w:tr>
      <w:tr w:rsidR="00B937F8" w:rsidRPr="00B937F8" w:rsidTr="00B937F8">
        <w:trPr>
          <w:trHeight w:val="701"/>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13</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line="276" w:lineRule="auto"/>
              <w:jc w:val="both"/>
            </w:pPr>
            <w:r w:rsidRPr="00B937F8">
              <w:t xml:space="preserve">Ремонт облицовки стен  из керамических глазурованных плиток </w:t>
            </w:r>
          </w:p>
          <w:p w:rsidR="00B937F8" w:rsidRPr="00B937F8" w:rsidRDefault="00B937F8" w:rsidP="00B937F8">
            <w:pPr>
              <w:spacing w:line="276" w:lineRule="auto"/>
              <w:jc w:val="both"/>
            </w:pPr>
            <w:r w:rsidRPr="00B937F8">
              <w:t>со  сменой плиток в одном месте до 10шт  200х200мм- 1,2м2</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30шт</w:t>
            </w:r>
          </w:p>
        </w:tc>
      </w:tr>
      <w:tr w:rsidR="00B937F8" w:rsidRPr="00B937F8" w:rsidTr="00B937F8">
        <w:trPr>
          <w:trHeight w:val="542"/>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14</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both"/>
            </w:pPr>
            <w:r w:rsidRPr="00B937F8">
              <w:t xml:space="preserve">Демонтаж унитазов и писуаров </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1 прибор</w:t>
            </w:r>
          </w:p>
        </w:tc>
      </w:tr>
      <w:tr w:rsidR="00B937F8" w:rsidRPr="00B937F8" w:rsidTr="00B937F8">
        <w:trPr>
          <w:trHeight w:val="563"/>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15</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both"/>
            </w:pPr>
            <w:r w:rsidRPr="00B937F8">
              <w:t>Установка унитазов с компакт бачком</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1комп</w:t>
            </w:r>
          </w:p>
        </w:tc>
      </w:tr>
      <w:tr w:rsidR="00B937F8" w:rsidRPr="00B937F8" w:rsidTr="00B937F8">
        <w:trPr>
          <w:trHeight w:val="558"/>
        </w:trPr>
        <w:tc>
          <w:tcPr>
            <w:tcW w:w="852" w:type="dxa"/>
            <w:tcBorders>
              <w:top w:val="single" w:sz="4" w:space="0" w:color="auto"/>
              <w:left w:val="single" w:sz="4" w:space="0" w:color="auto"/>
              <w:bottom w:val="single" w:sz="4" w:space="0" w:color="auto"/>
              <w:right w:val="single" w:sz="4" w:space="0" w:color="auto"/>
            </w:tcBorders>
            <w:noWrap/>
          </w:tcPr>
          <w:p w:rsidR="00B937F8" w:rsidRPr="00B937F8" w:rsidRDefault="00B937F8" w:rsidP="00B937F8">
            <w:pPr>
              <w:spacing w:after="160" w:line="276" w:lineRule="auto"/>
              <w:jc w:val="center"/>
            </w:pPr>
            <w:r w:rsidRPr="00B937F8">
              <w:t>16</w:t>
            </w:r>
          </w:p>
        </w:tc>
        <w:tc>
          <w:tcPr>
            <w:tcW w:w="7728"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both"/>
            </w:pPr>
            <w:r w:rsidRPr="00B937F8">
              <w:t xml:space="preserve">Присоединение  к стояку канализации гофра для унитаза </w:t>
            </w:r>
          </w:p>
        </w:tc>
        <w:tc>
          <w:tcPr>
            <w:tcW w:w="2336" w:type="dxa"/>
            <w:tcBorders>
              <w:top w:val="single" w:sz="4" w:space="0" w:color="auto"/>
              <w:left w:val="single" w:sz="4" w:space="0" w:color="auto"/>
              <w:bottom w:val="single" w:sz="4" w:space="0" w:color="auto"/>
              <w:right w:val="single" w:sz="4" w:space="0" w:color="auto"/>
            </w:tcBorders>
          </w:tcPr>
          <w:p w:rsidR="00B937F8" w:rsidRPr="00B937F8" w:rsidRDefault="00B937F8" w:rsidP="00B937F8">
            <w:pPr>
              <w:spacing w:after="160" w:line="276" w:lineRule="auto"/>
              <w:jc w:val="center"/>
            </w:pPr>
            <w:r w:rsidRPr="00B937F8">
              <w:t>1шт</w:t>
            </w:r>
          </w:p>
        </w:tc>
      </w:tr>
    </w:tbl>
    <w:p w:rsidR="00AF1E0D" w:rsidRDefault="00AF1E0D" w:rsidP="00430742">
      <w:pPr>
        <w:spacing w:after="160" w:line="276" w:lineRule="auto"/>
        <w:jc w:val="both"/>
        <w:rPr>
          <w:u w:val="single"/>
        </w:rPr>
      </w:pPr>
    </w:p>
    <w:p w:rsidR="00B937F8" w:rsidRPr="008B12FC" w:rsidRDefault="00B937F8" w:rsidP="00430742">
      <w:pPr>
        <w:spacing w:after="160" w:line="276" w:lineRule="auto"/>
        <w:jc w:val="both"/>
        <w:rPr>
          <w:u w:val="single"/>
        </w:rPr>
      </w:pPr>
    </w:p>
    <w:p w:rsidR="00AF1E0D" w:rsidRPr="008B12FC" w:rsidRDefault="00AF1E0D" w:rsidP="00AF1E0D">
      <w:pPr>
        <w:spacing w:line="240" w:lineRule="atLeast"/>
        <w:ind w:right="4"/>
        <w:jc w:val="right"/>
        <w:rPr>
          <w:u w:val="single"/>
        </w:rPr>
      </w:pPr>
    </w:p>
    <w:p w:rsidR="00AF1E0D" w:rsidRPr="008B12FC" w:rsidRDefault="00AF1E0D" w:rsidP="008B12FC">
      <w:pPr>
        <w:spacing w:line="276" w:lineRule="auto"/>
        <w:rPr>
          <w:b/>
        </w:rPr>
      </w:pPr>
      <w:r w:rsidRPr="008B12FC">
        <w:rPr>
          <w:b/>
        </w:rPr>
        <w:t>Перечень видов и объемов работ № 2</w:t>
      </w:r>
      <w:r w:rsidR="008B12FC">
        <w:rPr>
          <w:b/>
        </w:rPr>
        <w:t>:</w:t>
      </w:r>
    </w:p>
    <w:p w:rsidR="00430742" w:rsidRPr="00430742" w:rsidRDefault="00430742" w:rsidP="00430742">
      <w:pPr>
        <w:spacing w:before="120" w:after="160" w:line="276" w:lineRule="auto"/>
        <w:rPr>
          <w:b/>
        </w:rPr>
      </w:pPr>
      <w:r w:rsidRPr="00430742">
        <w:rPr>
          <w:b/>
        </w:rPr>
        <w:t xml:space="preserve">«Капитальный ремонт здания Новобелокатайского ЛТЦ».  </w:t>
      </w:r>
    </w:p>
    <w:tbl>
      <w:tblPr>
        <w:tblpPr w:leftFromText="180" w:rightFromText="180" w:vertAnchor="text" w:horzAnchor="margin" w:tblpY="36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726"/>
        <w:gridCol w:w="1373"/>
      </w:tblGrid>
      <w:tr w:rsidR="00430742" w:rsidRPr="00430742" w:rsidTr="00430742">
        <w:trPr>
          <w:trHeight w:val="557"/>
        </w:trPr>
        <w:tc>
          <w:tcPr>
            <w:tcW w:w="540" w:type="dxa"/>
            <w:shd w:val="clear" w:color="auto" w:fill="auto"/>
            <w:noWrap/>
          </w:tcPr>
          <w:p w:rsidR="00430742" w:rsidRPr="00430742" w:rsidRDefault="00430742" w:rsidP="00430742">
            <w:pPr>
              <w:spacing w:after="160" w:line="276" w:lineRule="auto"/>
              <w:jc w:val="center"/>
            </w:pPr>
            <w:r w:rsidRPr="00430742">
              <w:t>№ п/п</w:t>
            </w:r>
          </w:p>
        </w:tc>
        <w:tc>
          <w:tcPr>
            <w:tcW w:w="7726" w:type="dxa"/>
            <w:shd w:val="clear" w:color="auto" w:fill="auto"/>
          </w:tcPr>
          <w:p w:rsidR="00430742" w:rsidRPr="00430742" w:rsidRDefault="00430742" w:rsidP="00430742">
            <w:pPr>
              <w:spacing w:after="160" w:line="276" w:lineRule="auto"/>
              <w:jc w:val="center"/>
            </w:pPr>
            <w:r w:rsidRPr="00430742">
              <w:t xml:space="preserve">Наименование работ </w:t>
            </w:r>
          </w:p>
        </w:tc>
        <w:tc>
          <w:tcPr>
            <w:tcW w:w="1373" w:type="dxa"/>
            <w:shd w:val="clear" w:color="auto" w:fill="auto"/>
          </w:tcPr>
          <w:p w:rsidR="00430742" w:rsidRPr="00430742" w:rsidRDefault="00430742" w:rsidP="00430742">
            <w:pPr>
              <w:spacing w:after="160" w:line="276" w:lineRule="auto"/>
              <w:jc w:val="center"/>
            </w:pPr>
            <w:r w:rsidRPr="00430742">
              <w:t>количество</w:t>
            </w:r>
          </w:p>
        </w:tc>
      </w:tr>
      <w:tr w:rsidR="00430742" w:rsidRPr="00430742" w:rsidTr="00430742">
        <w:trPr>
          <w:trHeight w:val="343"/>
        </w:trPr>
        <w:tc>
          <w:tcPr>
            <w:tcW w:w="540" w:type="dxa"/>
            <w:shd w:val="clear" w:color="auto" w:fill="auto"/>
            <w:noWrap/>
            <w:hideMark/>
          </w:tcPr>
          <w:p w:rsidR="00430742" w:rsidRPr="00430742" w:rsidRDefault="00430742" w:rsidP="00430742">
            <w:pPr>
              <w:spacing w:after="160" w:line="276" w:lineRule="auto"/>
              <w:jc w:val="center"/>
            </w:pPr>
            <w:r w:rsidRPr="00430742">
              <w:t>1</w:t>
            </w:r>
          </w:p>
        </w:tc>
        <w:tc>
          <w:tcPr>
            <w:tcW w:w="7726" w:type="dxa"/>
            <w:shd w:val="clear" w:color="auto" w:fill="auto"/>
            <w:hideMark/>
          </w:tcPr>
          <w:p w:rsidR="00430742" w:rsidRPr="00430742" w:rsidRDefault="00430742" w:rsidP="00430742">
            <w:pPr>
              <w:spacing w:after="160" w:line="276" w:lineRule="auto"/>
              <w:jc w:val="center"/>
            </w:pPr>
            <w:r w:rsidRPr="00430742">
              <w:t>Установка металлических дверных блоков в готовые проемы</w:t>
            </w:r>
          </w:p>
        </w:tc>
        <w:tc>
          <w:tcPr>
            <w:tcW w:w="1373" w:type="dxa"/>
            <w:shd w:val="clear" w:color="auto" w:fill="auto"/>
            <w:hideMark/>
          </w:tcPr>
          <w:p w:rsidR="00430742" w:rsidRPr="00430742" w:rsidRDefault="00430742" w:rsidP="00430742">
            <w:pPr>
              <w:spacing w:after="160" w:line="276" w:lineRule="auto"/>
              <w:jc w:val="center"/>
            </w:pPr>
            <w:r w:rsidRPr="00430742">
              <w:t>3,744м2</w:t>
            </w:r>
            <w:r w:rsidRPr="00430742">
              <w:rPr>
                <w:iCs/>
              </w:rPr>
              <w:br/>
            </w:r>
          </w:p>
        </w:tc>
      </w:tr>
      <w:tr w:rsidR="00430742" w:rsidRPr="00430742" w:rsidTr="00430742">
        <w:trPr>
          <w:trHeight w:val="491"/>
        </w:trPr>
        <w:tc>
          <w:tcPr>
            <w:tcW w:w="540" w:type="dxa"/>
            <w:shd w:val="clear" w:color="auto" w:fill="auto"/>
            <w:noWrap/>
            <w:hideMark/>
          </w:tcPr>
          <w:p w:rsidR="00430742" w:rsidRPr="00430742" w:rsidRDefault="00430742" w:rsidP="00430742">
            <w:pPr>
              <w:spacing w:after="160" w:line="276" w:lineRule="auto"/>
              <w:jc w:val="center"/>
            </w:pPr>
            <w:r w:rsidRPr="00430742">
              <w:t>3</w:t>
            </w:r>
          </w:p>
        </w:tc>
        <w:tc>
          <w:tcPr>
            <w:tcW w:w="7726" w:type="dxa"/>
            <w:shd w:val="clear" w:color="auto" w:fill="auto"/>
            <w:hideMark/>
          </w:tcPr>
          <w:p w:rsidR="00430742" w:rsidRPr="00430742" w:rsidRDefault="00430742" w:rsidP="00430742">
            <w:pPr>
              <w:spacing w:after="160" w:line="276" w:lineRule="auto"/>
              <w:jc w:val="center"/>
            </w:pPr>
            <w:r w:rsidRPr="00430742">
              <w:t>Разборка покрытий полов: из керамических плиток</w:t>
            </w:r>
          </w:p>
        </w:tc>
        <w:tc>
          <w:tcPr>
            <w:tcW w:w="1373" w:type="dxa"/>
            <w:shd w:val="clear" w:color="auto" w:fill="auto"/>
            <w:hideMark/>
          </w:tcPr>
          <w:p w:rsidR="00430742" w:rsidRPr="00430742" w:rsidRDefault="00430742" w:rsidP="00430742">
            <w:pPr>
              <w:spacing w:after="160" w:line="276" w:lineRule="auto"/>
              <w:jc w:val="center"/>
            </w:pPr>
            <w:r w:rsidRPr="00430742">
              <w:t>72</w:t>
            </w:r>
            <w:r w:rsidRPr="00430742">
              <w:rPr>
                <w:iCs/>
              </w:rPr>
              <w:t xml:space="preserve"> м2</w:t>
            </w:r>
          </w:p>
        </w:tc>
      </w:tr>
      <w:tr w:rsidR="00430742" w:rsidRPr="00430742" w:rsidTr="00430742">
        <w:trPr>
          <w:trHeight w:val="285"/>
        </w:trPr>
        <w:tc>
          <w:tcPr>
            <w:tcW w:w="540" w:type="dxa"/>
            <w:shd w:val="clear" w:color="auto" w:fill="auto"/>
            <w:noWrap/>
            <w:hideMark/>
          </w:tcPr>
          <w:p w:rsidR="00430742" w:rsidRPr="00430742" w:rsidRDefault="00430742" w:rsidP="00430742">
            <w:pPr>
              <w:spacing w:after="160" w:line="276" w:lineRule="auto"/>
              <w:jc w:val="center"/>
            </w:pPr>
            <w:r w:rsidRPr="00430742">
              <w:t>4</w:t>
            </w:r>
          </w:p>
        </w:tc>
        <w:tc>
          <w:tcPr>
            <w:tcW w:w="7726" w:type="dxa"/>
            <w:shd w:val="clear" w:color="auto" w:fill="auto"/>
            <w:hideMark/>
          </w:tcPr>
          <w:p w:rsidR="00430742" w:rsidRPr="00430742" w:rsidRDefault="00430742" w:rsidP="00430742">
            <w:pPr>
              <w:spacing w:after="160" w:line="276" w:lineRule="auto"/>
              <w:jc w:val="center"/>
            </w:pPr>
            <w:r w:rsidRPr="00430742">
              <w:t>Устройство покрытий из плит керамогранитных размером: 40х40 см</w:t>
            </w:r>
          </w:p>
        </w:tc>
        <w:tc>
          <w:tcPr>
            <w:tcW w:w="1373" w:type="dxa"/>
            <w:shd w:val="clear" w:color="auto" w:fill="auto"/>
            <w:hideMark/>
          </w:tcPr>
          <w:p w:rsidR="00430742" w:rsidRPr="00430742" w:rsidRDefault="00430742" w:rsidP="00430742">
            <w:pPr>
              <w:spacing w:after="160" w:line="276" w:lineRule="auto"/>
              <w:jc w:val="center"/>
              <w:rPr>
                <w:iCs/>
              </w:rPr>
            </w:pPr>
            <w:r w:rsidRPr="00430742">
              <w:rPr>
                <w:iCs/>
              </w:rPr>
              <w:t>0,72 м2</w:t>
            </w:r>
          </w:p>
        </w:tc>
      </w:tr>
      <w:tr w:rsidR="00430742" w:rsidRPr="00430742" w:rsidTr="00430742">
        <w:trPr>
          <w:trHeight w:val="575"/>
        </w:trPr>
        <w:tc>
          <w:tcPr>
            <w:tcW w:w="540" w:type="dxa"/>
            <w:shd w:val="clear" w:color="auto" w:fill="auto"/>
            <w:noWrap/>
            <w:hideMark/>
          </w:tcPr>
          <w:p w:rsidR="00430742" w:rsidRPr="00430742" w:rsidRDefault="00430742" w:rsidP="00430742">
            <w:pPr>
              <w:spacing w:after="160" w:line="276" w:lineRule="auto"/>
              <w:jc w:val="center"/>
            </w:pPr>
            <w:r w:rsidRPr="00430742">
              <w:t>6</w:t>
            </w:r>
          </w:p>
        </w:tc>
        <w:tc>
          <w:tcPr>
            <w:tcW w:w="7726" w:type="dxa"/>
            <w:shd w:val="clear" w:color="auto" w:fill="auto"/>
            <w:hideMark/>
          </w:tcPr>
          <w:p w:rsidR="00430742" w:rsidRPr="00430742" w:rsidRDefault="00430742" w:rsidP="00430742">
            <w:pPr>
              <w:spacing w:after="160" w:line="276" w:lineRule="auto"/>
              <w:jc w:val="center"/>
            </w:pPr>
            <w:r w:rsidRPr="00430742">
              <w:t>Разборка деревянных заполнений проемов: оконных с подоконными досками</w:t>
            </w:r>
          </w:p>
        </w:tc>
        <w:tc>
          <w:tcPr>
            <w:tcW w:w="1373" w:type="dxa"/>
            <w:shd w:val="clear" w:color="auto" w:fill="auto"/>
            <w:hideMark/>
          </w:tcPr>
          <w:p w:rsidR="00430742" w:rsidRPr="00430742" w:rsidRDefault="00430742" w:rsidP="00430742">
            <w:pPr>
              <w:spacing w:after="160" w:line="276" w:lineRule="auto"/>
              <w:jc w:val="center"/>
            </w:pPr>
            <w:r w:rsidRPr="00430742">
              <w:t>42 м2</w:t>
            </w:r>
          </w:p>
        </w:tc>
      </w:tr>
      <w:tr w:rsidR="00430742" w:rsidRPr="00430742" w:rsidTr="00430742">
        <w:trPr>
          <w:trHeight w:val="1292"/>
        </w:trPr>
        <w:tc>
          <w:tcPr>
            <w:tcW w:w="540" w:type="dxa"/>
            <w:shd w:val="clear" w:color="auto" w:fill="auto"/>
            <w:noWrap/>
            <w:hideMark/>
          </w:tcPr>
          <w:p w:rsidR="00430742" w:rsidRPr="00430742" w:rsidRDefault="00430742" w:rsidP="00430742">
            <w:pPr>
              <w:spacing w:after="160" w:line="276" w:lineRule="auto"/>
              <w:jc w:val="center"/>
            </w:pPr>
            <w:r w:rsidRPr="00430742">
              <w:t>7</w:t>
            </w:r>
          </w:p>
        </w:tc>
        <w:tc>
          <w:tcPr>
            <w:tcW w:w="7726" w:type="dxa"/>
            <w:shd w:val="clear" w:color="auto" w:fill="auto"/>
            <w:hideMark/>
          </w:tcPr>
          <w:p w:rsidR="00430742" w:rsidRPr="00430742" w:rsidRDefault="00430742" w:rsidP="00430742">
            <w:pPr>
              <w:spacing w:after="160" w:line="276" w:lineRule="auto"/>
              <w:jc w:val="center"/>
            </w:pPr>
            <w:r w:rsidRPr="00430742">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373" w:type="dxa"/>
            <w:shd w:val="clear" w:color="auto" w:fill="auto"/>
            <w:hideMark/>
          </w:tcPr>
          <w:p w:rsidR="00430742" w:rsidRPr="00430742" w:rsidRDefault="00430742" w:rsidP="00430742">
            <w:pPr>
              <w:spacing w:after="160" w:line="276" w:lineRule="auto"/>
              <w:jc w:val="center"/>
            </w:pPr>
            <w:r w:rsidRPr="00430742">
              <w:t>42 м2</w:t>
            </w:r>
          </w:p>
        </w:tc>
      </w:tr>
      <w:tr w:rsidR="00430742" w:rsidRPr="00430742" w:rsidTr="00430742">
        <w:trPr>
          <w:trHeight w:val="559"/>
        </w:trPr>
        <w:tc>
          <w:tcPr>
            <w:tcW w:w="540" w:type="dxa"/>
            <w:shd w:val="clear" w:color="auto" w:fill="auto"/>
            <w:noWrap/>
            <w:hideMark/>
          </w:tcPr>
          <w:p w:rsidR="00430742" w:rsidRPr="00430742" w:rsidRDefault="00430742" w:rsidP="00430742">
            <w:pPr>
              <w:spacing w:after="160" w:line="276" w:lineRule="auto"/>
              <w:jc w:val="center"/>
            </w:pPr>
            <w:r w:rsidRPr="00430742">
              <w:t>8</w:t>
            </w:r>
          </w:p>
        </w:tc>
        <w:tc>
          <w:tcPr>
            <w:tcW w:w="7726" w:type="dxa"/>
            <w:shd w:val="clear" w:color="auto" w:fill="auto"/>
            <w:hideMark/>
          </w:tcPr>
          <w:p w:rsidR="00430742" w:rsidRPr="00430742" w:rsidRDefault="00430742" w:rsidP="00430742">
            <w:pPr>
              <w:spacing w:after="160" w:line="276" w:lineRule="auto"/>
              <w:jc w:val="center"/>
            </w:pPr>
            <w:r w:rsidRPr="00430742">
              <w:t>Установка подоконных досок из ПВХ: в каменных стенах толщиной до 0,51 м</w:t>
            </w:r>
          </w:p>
        </w:tc>
        <w:tc>
          <w:tcPr>
            <w:tcW w:w="1373" w:type="dxa"/>
            <w:shd w:val="clear" w:color="auto" w:fill="auto"/>
            <w:hideMark/>
          </w:tcPr>
          <w:p w:rsidR="00430742" w:rsidRPr="00430742" w:rsidRDefault="00430742" w:rsidP="00430742">
            <w:pPr>
              <w:spacing w:after="160" w:line="276" w:lineRule="auto"/>
              <w:jc w:val="center"/>
            </w:pPr>
            <w:r w:rsidRPr="00430742">
              <w:t>20,5 м2</w:t>
            </w:r>
          </w:p>
        </w:tc>
      </w:tr>
      <w:tr w:rsidR="00430742" w:rsidRPr="00430742" w:rsidTr="00430742">
        <w:trPr>
          <w:trHeight w:val="567"/>
        </w:trPr>
        <w:tc>
          <w:tcPr>
            <w:tcW w:w="540" w:type="dxa"/>
            <w:shd w:val="clear" w:color="auto" w:fill="auto"/>
            <w:noWrap/>
            <w:hideMark/>
          </w:tcPr>
          <w:p w:rsidR="00430742" w:rsidRPr="00430742" w:rsidRDefault="00430742" w:rsidP="00430742">
            <w:pPr>
              <w:spacing w:after="160" w:line="276" w:lineRule="auto"/>
              <w:jc w:val="center"/>
            </w:pPr>
            <w:r w:rsidRPr="00430742">
              <w:t>9</w:t>
            </w:r>
          </w:p>
        </w:tc>
        <w:tc>
          <w:tcPr>
            <w:tcW w:w="7726" w:type="dxa"/>
            <w:shd w:val="clear" w:color="auto" w:fill="auto"/>
            <w:hideMark/>
          </w:tcPr>
          <w:p w:rsidR="00430742" w:rsidRPr="00430742" w:rsidRDefault="00430742" w:rsidP="00430742">
            <w:pPr>
              <w:spacing w:after="160" w:line="276" w:lineRule="auto"/>
              <w:jc w:val="center"/>
            </w:pPr>
            <w:r w:rsidRPr="00430742">
              <w:t>Облицовка оконных и дверных откосов декоративным бумажно-слоистым пластиком или листами из синтетических материалов на клее</w:t>
            </w:r>
          </w:p>
        </w:tc>
        <w:tc>
          <w:tcPr>
            <w:tcW w:w="1373" w:type="dxa"/>
            <w:shd w:val="clear" w:color="auto" w:fill="auto"/>
            <w:hideMark/>
          </w:tcPr>
          <w:p w:rsidR="00430742" w:rsidRPr="00430742" w:rsidRDefault="00430742" w:rsidP="00430742">
            <w:pPr>
              <w:spacing w:after="160" w:line="276" w:lineRule="auto"/>
              <w:jc w:val="center"/>
              <w:rPr>
                <w:iCs/>
              </w:rPr>
            </w:pPr>
            <w:r w:rsidRPr="00430742">
              <w:rPr>
                <w:iCs/>
              </w:rPr>
              <w:t>30,8 м2</w:t>
            </w:r>
          </w:p>
        </w:tc>
      </w:tr>
      <w:tr w:rsidR="00430742" w:rsidRPr="00430742" w:rsidTr="00430742">
        <w:trPr>
          <w:trHeight w:val="480"/>
        </w:trPr>
        <w:tc>
          <w:tcPr>
            <w:tcW w:w="540" w:type="dxa"/>
            <w:shd w:val="clear" w:color="auto" w:fill="auto"/>
            <w:noWrap/>
            <w:hideMark/>
          </w:tcPr>
          <w:p w:rsidR="00430742" w:rsidRPr="00430742" w:rsidRDefault="00430742" w:rsidP="00430742">
            <w:pPr>
              <w:spacing w:after="160" w:line="276" w:lineRule="auto"/>
              <w:jc w:val="center"/>
            </w:pPr>
            <w:r w:rsidRPr="00430742">
              <w:t>10</w:t>
            </w:r>
          </w:p>
        </w:tc>
        <w:tc>
          <w:tcPr>
            <w:tcW w:w="7726" w:type="dxa"/>
            <w:shd w:val="clear" w:color="auto" w:fill="auto"/>
            <w:hideMark/>
          </w:tcPr>
          <w:p w:rsidR="00430742" w:rsidRPr="00430742" w:rsidRDefault="00430742" w:rsidP="00430742">
            <w:pPr>
              <w:spacing w:after="160" w:line="276" w:lineRule="auto"/>
              <w:jc w:val="center"/>
            </w:pPr>
            <w:r w:rsidRPr="00430742">
              <w:t>Установка уголков ПВХ на клее</w:t>
            </w:r>
          </w:p>
        </w:tc>
        <w:tc>
          <w:tcPr>
            <w:tcW w:w="1373" w:type="dxa"/>
            <w:shd w:val="clear" w:color="auto" w:fill="auto"/>
            <w:hideMark/>
          </w:tcPr>
          <w:p w:rsidR="00430742" w:rsidRPr="00430742" w:rsidRDefault="00430742" w:rsidP="00430742">
            <w:pPr>
              <w:spacing w:after="160" w:line="276" w:lineRule="auto"/>
              <w:jc w:val="center"/>
              <w:rPr>
                <w:iCs/>
              </w:rPr>
            </w:pPr>
            <w:r w:rsidRPr="00430742">
              <w:rPr>
                <w:iCs/>
              </w:rPr>
              <w:t>165 м2</w:t>
            </w:r>
          </w:p>
        </w:tc>
      </w:tr>
      <w:tr w:rsidR="00430742" w:rsidRPr="00430742" w:rsidTr="00430742">
        <w:trPr>
          <w:trHeight w:val="371"/>
        </w:trPr>
        <w:tc>
          <w:tcPr>
            <w:tcW w:w="540" w:type="dxa"/>
            <w:shd w:val="clear" w:color="auto" w:fill="auto"/>
            <w:noWrap/>
            <w:hideMark/>
          </w:tcPr>
          <w:p w:rsidR="00430742" w:rsidRPr="00430742" w:rsidRDefault="00430742" w:rsidP="00430742">
            <w:pPr>
              <w:spacing w:after="160" w:line="276" w:lineRule="auto"/>
              <w:jc w:val="center"/>
            </w:pPr>
            <w:r w:rsidRPr="00430742">
              <w:t>11</w:t>
            </w:r>
          </w:p>
        </w:tc>
        <w:tc>
          <w:tcPr>
            <w:tcW w:w="7726" w:type="dxa"/>
            <w:shd w:val="clear" w:color="auto" w:fill="auto"/>
            <w:hideMark/>
          </w:tcPr>
          <w:p w:rsidR="00430742" w:rsidRPr="00430742" w:rsidRDefault="00430742" w:rsidP="00430742">
            <w:pPr>
              <w:spacing w:after="160" w:line="276" w:lineRule="auto"/>
              <w:jc w:val="center"/>
            </w:pPr>
            <w:r w:rsidRPr="00430742">
              <w:t>Устройство слуховых окон (люк-применительно)</w:t>
            </w:r>
          </w:p>
        </w:tc>
        <w:tc>
          <w:tcPr>
            <w:tcW w:w="1373" w:type="dxa"/>
            <w:shd w:val="clear" w:color="auto" w:fill="auto"/>
            <w:noWrap/>
            <w:hideMark/>
          </w:tcPr>
          <w:p w:rsidR="00430742" w:rsidRPr="00430742" w:rsidRDefault="00430742" w:rsidP="00430742">
            <w:pPr>
              <w:spacing w:after="160" w:line="276" w:lineRule="auto"/>
              <w:jc w:val="center"/>
            </w:pPr>
            <w:r w:rsidRPr="00430742">
              <w:t>2 шт</w:t>
            </w:r>
          </w:p>
        </w:tc>
      </w:tr>
      <w:tr w:rsidR="00430742" w:rsidRPr="00430742" w:rsidTr="00430742">
        <w:trPr>
          <w:trHeight w:val="480"/>
        </w:trPr>
        <w:tc>
          <w:tcPr>
            <w:tcW w:w="540" w:type="dxa"/>
            <w:shd w:val="clear" w:color="auto" w:fill="auto"/>
            <w:noWrap/>
            <w:hideMark/>
          </w:tcPr>
          <w:p w:rsidR="00430742" w:rsidRPr="00430742" w:rsidRDefault="00430742" w:rsidP="00430742">
            <w:pPr>
              <w:spacing w:after="160" w:line="276" w:lineRule="auto"/>
              <w:jc w:val="center"/>
            </w:pPr>
            <w:r w:rsidRPr="00430742">
              <w:t>12</w:t>
            </w:r>
          </w:p>
        </w:tc>
        <w:tc>
          <w:tcPr>
            <w:tcW w:w="7726" w:type="dxa"/>
            <w:shd w:val="clear" w:color="auto" w:fill="auto"/>
            <w:hideMark/>
          </w:tcPr>
          <w:p w:rsidR="00430742" w:rsidRPr="00430742" w:rsidRDefault="00430742" w:rsidP="00430742">
            <w:pPr>
              <w:spacing w:after="160" w:line="276" w:lineRule="auto"/>
              <w:jc w:val="center"/>
            </w:pPr>
            <w:r w:rsidRPr="00430742">
              <w:t>Ограждение кровель перилами</w:t>
            </w:r>
          </w:p>
        </w:tc>
        <w:tc>
          <w:tcPr>
            <w:tcW w:w="1373" w:type="dxa"/>
            <w:shd w:val="clear" w:color="auto" w:fill="auto"/>
            <w:hideMark/>
          </w:tcPr>
          <w:p w:rsidR="00430742" w:rsidRPr="00430742" w:rsidRDefault="00430742" w:rsidP="00430742">
            <w:pPr>
              <w:spacing w:after="160" w:line="276" w:lineRule="auto"/>
              <w:jc w:val="center"/>
              <w:rPr>
                <w:iCs/>
              </w:rPr>
            </w:pPr>
            <w:r w:rsidRPr="00430742">
              <w:rPr>
                <w:iCs/>
              </w:rPr>
              <w:t>120 м</w:t>
            </w:r>
          </w:p>
        </w:tc>
      </w:tr>
      <w:tr w:rsidR="00430742" w:rsidRPr="00430742" w:rsidTr="00430742">
        <w:trPr>
          <w:trHeight w:val="453"/>
        </w:trPr>
        <w:tc>
          <w:tcPr>
            <w:tcW w:w="540" w:type="dxa"/>
            <w:shd w:val="clear" w:color="auto" w:fill="auto"/>
            <w:noWrap/>
            <w:hideMark/>
          </w:tcPr>
          <w:p w:rsidR="00430742" w:rsidRPr="00430742" w:rsidRDefault="00430742" w:rsidP="00430742">
            <w:pPr>
              <w:spacing w:after="160" w:line="276" w:lineRule="auto"/>
              <w:jc w:val="center"/>
            </w:pPr>
            <w:r w:rsidRPr="00430742">
              <w:t>13</w:t>
            </w:r>
          </w:p>
        </w:tc>
        <w:tc>
          <w:tcPr>
            <w:tcW w:w="7726" w:type="dxa"/>
            <w:shd w:val="clear" w:color="auto" w:fill="auto"/>
            <w:hideMark/>
          </w:tcPr>
          <w:p w:rsidR="00430742" w:rsidRPr="00430742" w:rsidRDefault="00430742" w:rsidP="00430742">
            <w:pPr>
              <w:spacing w:after="160" w:line="276" w:lineRule="auto"/>
              <w:jc w:val="center"/>
            </w:pPr>
            <w:r w:rsidRPr="00430742">
              <w:t>Огрунтовка металлических поверхностей за один раз: грунтовкой ГФ-0163</w:t>
            </w:r>
          </w:p>
        </w:tc>
        <w:tc>
          <w:tcPr>
            <w:tcW w:w="1373" w:type="dxa"/>
            <w:shd w:val="clear" w:color="auto" w:fill="auto"/>
            <w:hideMark/>
          </w:tcPr>
          <w:p w:rsidR="00430742" w:rsidRPr="00430742" w:rsidRDefault="00430742" w:rsidP="00430742">
            <w:pPr>
              <w:spacing w:after="160" w:line="276" w:lineRule="auto"/>
              <w:jc w:val="center"/>
            </w:pPr>
            <w:r w:rsidRPr="00430742">
              <w:t>36 м2</w:t>
            </w:r>
            <w:r w:rsidRPr="00430742">
              <w:rPr>
                <w:iCs/>
              </w:rPr>
              <w:br/>
            </w:r>
          </w:p>
        </w:tc>
      </w:tr>
      <w:tr w:rsidR="00430742" w:rsidRPr="00430742" w:rsidTr="00430742">
        <w:trPr>
          <w:trHeight w:val="1266"/>
        </w:trPr>
        <w:tc>
          <w:tcPr>
            <w:tcW w:w="540" w:type="dxa"/>
            <w:shd w:val="clear" w:color="auto" w:fill="auto"/>
            <w:noWrap/>
            <w:hideMark/>
          </w:tcPr>
          <w:p w:rsidR="00430742" w:rsidRPr="00430742" w:rsidRDefault="00430742" w:rsidP="00430742">
            <w:pPr>
              <w:spacing w:after="160" w:line="276" w:lineRule="auto"/>
              <w:jc w:val="center"/>
            </w:pPr>
            <w:r w:rsidRPr="00430742">
              <w:t>14</w:t>
            </w:r>
          </w:p>
        </w:tc>
        <w:tc>
          <w:tcPr>
            <w:tcW w:w="7726" w:type="dxa"/>
            <w:shd w:val="clear" w:color="auto" w:fill="auto"/>
            <w:hideMark/>
          </w:tcPr>
          <w:p w:rsidR="00430742" w:rsidRPr="00430742" w:rsidRDefault="00430742" w:rsidP="00430742">
            <w:pPr>
              <w:spacing w:after="160" w:line="276" w:lineRule="auto"/>
              <w:jc w:val="center"/>
            </w:pPr>
            <w:r w:rsidRPr="00430742">
              <w:t>Масляная окраска металлических поверхностей: решеток, переплетов, труб диаметром менее 50 мм и т.п., количество окрасок 2</w:t>
            </w:r>
          </w:p>
        </w:tc>
        <w:tc>
          <w:tcPr>
            <w:tcW w:w="1373" w:type="dxa"/>
            <w:shd w:val="clear" w:color="auto" w:fill="auto"/>
            <w:hideMark/>
          </w:tcPr>
          <w:p w:rsidR="00430742" w:rsidRPr="00430742" w:rsidRDefault="00430742" w:rsidP="00430742">
            <w:pPr>
              <w:spacing w:after="160" w:line="276" w:lineRule="auto"/>
              <w:jc w:val="center"/>
            </w:pPr>
            <w:r w:rsidRPr="00430742">
              <w:t>36 м2</w:t>
            </w:r>
          </w:p>
        </w:tc>
      </w:tr>
    </w:tbl>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Default="00430742" w:rsidP="00430742">
      <w:pPr>
        <w:spacing w:after="160" w:line="276" w:lineRule="auto"/>
        <w:jc w:val="center"/>
        <w:rPr>
          <w:b/>
          <w:i/>
          <w:u w:val="single"/>
        </w:rPr>
      </w:pPr>
    </w:p>
    <w:p w:rsidR="00430742" w:rsidRPr="00430742" w:rsidRDefault="00430742" w:rsidP="00430742">
      <w:pPr>
        <w:spacing w:after="160" w:line="276" w:lineRule="auto"/>
        <w:jc w:val="center"/>
        <w:rPr>
          <w:b/>
          <w:i/>
          <w:u w:val="single"/>
        </w:rPr>
      </w:pPr>
    </w:p>
    <w:p w:rsidR="00AF1E0D" w:rsidRPr="008B12FC" w:rsidRDefault="00AF1E0D" w:rsidP="00AF1E0D">
      <w:pPr>
        <w:spacing w:after="160" w:line="276" w:lineRule="auto"/>
        <w:jc w:val="center"/>
        <w:rPr>
          <w:u w:val="single"/>
        </w:rPr>
      </w:pPr>
    </w:p>
    <w:p w:rsidR="00AF1E0D" w:rsidRPr="008B12FC" w:rsidRDefault="00AF1E0D" w:rsidP="00AF1E0D">
      <w:pPr>
        <w:jc w:val="both"/>
      </w:pPr>
    </w:p>
    <w:p w:rsidR="00430742" w:rsidRDefault="00430742" w:rsidP="00861181">
      <w:pPr>
        <w:spacing w:line="276" w:lineRule="auto"/>
        <w:rPr>
          <w:b/>
        </w:rPr>
      </w:pPr>
    </w:p>
    <w:p w:rsidR="00B61C72" w:rsidRDefault="00B61C72" w:rsidP="00861181">
      <w:pPr>
        <w:spacing w:line="276" w:lineRule="auto"/>
        <w:rPr>
          <w:b/>
        </w:rPr>
      </w:pPr>
    </w:p>
    <w:p w:rsidR="00B61C72" w:rsidRDefault="00B61C72" w:rsidP="00861181">
      <w:pPr>
        <w:spacing w:line="276" w:lineRule="auto"/>
        <w:rPr>
          <w:b/>
        </w:rPr>
      </w:pPr>
    </w:p>
    <w:p w:rsidR="00B61C72" w:rsidRDefault="00B61C72" w:rsidP="00861181">
      <w:pPr>
        <w:spacing w:line="276" w:lineRule="auto"/>
        <w:rPr>
          <w:b/>
        </w:rPr>
      </w:pPr>
    </w:p>
    <w:p w:rsidR="00B937F8" w:rsidRDefault="00B937F8" w:rsidP="00861181">
      <w:pPr>
        <w:spacing w:line="276" w:lineRule="auto"/>
        <w:rPr>
          <w:b/>
        </w:rPr>
      </w:pPr>
    </w:p>
    <w:p w:rsidR="00B937F8" w:rsidRDefault="00B937F8" w:rsidP="00861181">
      <w:pPr>
        <w:spacing w:line="276" w:lineRule="auto"/>
        <w:rPr>
          <w:b/>
        </w:rPr>
      </w:pPr>
    </w:p>
    <w:p w:rsidR="00B937F8" w:rsidRDefault="00B937F8" w:rsidP="00861181">
      <w:pPr>
        <w:spacing w:line="276" w:lineRule="auto"/>
        <w:rPr>
          <w:b/>
        </w:rPr>
      </w:pPr>
    </w:p>
    <w:p w:rsidR="00B61C72" w:rsidRDefault="00B61C72" w:rsidP="00861181">
      <w:pPr>
        <w:spacing w:line="276" w:lineRule="auto"/>
        <w:rPr>
          <w:b/>
        </w:rPr>
      </w:pPr>
    </w:p>
    <w:p w:rsidR="00B61C72" w:rsidRDefault="00B61C72" w:rsidP="00861181">
      <w:pPr>
        <w:spacing w:line="276" w:lineRule="auto"/>
        <w:rPr>
          <w:b/>
        </w:rPr>
      </w:pPr>
    </w:p>
    <w:p w:rsidR="00B61C72" w:rsidRDefault="00B61C72" w:rsidP="00861181">
      <w:pPr>
        <w:spacing w:line="276" w:lineRule="auto"/>
        <w:rPr>
          <w:b/>
        </w:rPr>
      </w:pPr>
    </w:p>
    <w:p w:rsidR="00B61C72" w:rsidRDefault="00B61C72" w:rsidP="00861181">
      <w:pPr>
        <w:spacing w:line="276" w:lineRule="auto"/>
        <w:rPr>
          <w:b/>
        </w:rPr>
      </w:pPr>
    </w:p>
    <w:p w:rsidR="00AF1E0D" w:rsidRPr="008B12FC" w:rsidRDefault="00AF1E0D" w:rsidP="00861181">
      <w:pPr>
        <w:spacing w:line="276" w:lineRule="auto"/>
        <w:rPr>
          <w:b/>
        </w:rPr>
      </w:pPr>
      <w:r w:rsidRPr="008B12FC">
        <w:rPr>
          <w:b/>
        </w:rPr>
        <w:t>Перечень видов и объемов работ № 3</w:t>
      </w:r>
    </w:p>
    <w:p w:rsidR="00430742" w:rsidRPr="00430742" w:rsidRDefault="00430742" w:rsidP="00430742">
      <w:pPr>
        <w:jc w:val="both"/>
        <w:rPr>
          <w:b/>
        </w:rPr>
      </w:pPr>
      <w:r w:rsidRPr="00430742">
        <w:rPr>
          <w:b/>
        </w:rPr>
        <w:t>«Капитальный ремонт кровли здания холодного склада, установка ограждения кровли здания ВерхнеКигинского ЛТЦ»</w:t>
      </w:r>
    </w:p>
    <w:p w:rsidR="00430742" w:rsidRPr="00430742" w:rsidRDefault="00430742" w:rsidP="00430742">
      <w:pPr>
        <w:jc w:val="both"/>
      </w:pPr>
      <w:r w:rsidRPr="00430742">
        <w:t xml:space="preserve">             </w:t>
      </w:r>
    </w:p>
    <w:p w:rsidR="00430742" w:rsidRPr="00430742" w:rsidRDefault="00430742" w:rsidP="00430742">
      <w:pPr>
        <w:jc w:val="both"/>
      </w:pPr>
      <w:r w:rsidRPr="00430742">
        <w:fldChar w:fldCharType="begin"/>
      </w:r>
      <w:r w:rsidRPr="00430742">
        <w:instrText xml:space="preserve"> LINK Excel.Sheet.12 "C:\\Users\\d.loj\\Desktop\\По Лотам\\6 Лот 3\\3 Приложение №2 12.ВерхнеКигинский ЛТЦ (с.Верхние Киги, ул.Советская12).xlsx" "ЛСР 17 граф!R112C2:R120C4" \a \f 4 \h  \* MERGEFORMAT </w:instrText>
      </w:r>
      <w:r w:rsidRPr="00430742">
        <w:fldChar w:fldCharType="separate"/>
      </w: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372"/>
        <w:gridCol w:w="1417"/>
      </w:tblGrid>
      <w:tr w:rsidR="00430742" w:rsidRPr="00430742" w:rsidTr="0084256D">
        <w:trPr>
          <w:trHeight w:val="480"/>
        </w:trPr>
        <w:tc>
          <w:tcPr>
            <w:tcW w:w="562" w:type="dxa"/>
            <w:shd w:val="clear" w:color="auto" w:fill="auto"/>
            <w:noWrap/>
          </w:tcPr>
          <w:p w:rsidR="00430742" w:rsidRPr="00430742" w:rsidRDefault="00430742" w:rsidP="00430742">
            <w:pPr>
              <w:jc w:val="both"/>
            </w:pPr>
            <w:r w:rsidRPr="00430742">
              <w:t>№ п/п</w:t>
            </w:r>
          </w:p>
        </w:tc>
        <w:tc>
          <w:tcPr>
            <w:tcW w:w="7513" w:type="dxa"/>
            <w:shd w:val="clear" w:color="auto" w:fill="auto"/>
          </w:tcPr>
          <w:p w:rsidR="00430742" w:rsidRPr="00430742" w:rsidRDefault="00430742" w:rsidP="00430742">
            <w:pPr>
              <w:jc w:val="both"/>
            </w:pPr>
            <w:r w:rsidRPr="00430742">
              <w:t xml:space="preserve">Наименование работ </w:t>
            </w:r>
          </w:p>
        </w:tc>
        <w:tc>
          <w:tcPr>
            <w:tcW w:w="1276" w:type="dxa"/>
            <w:shd w:val="clear" w:color="auto" w:fill="auto"/>
          </w:tcPr>
          <w:p w:rsidR="00430742" w:rsidRPr="00430742" w:rsidRDefault="00430742" w:rsidP="00430742">
            <w:pPr>
              <w:jc w:val="both"/>
            </w:pPr>
            <w:r w:rsidRPr="00430742">
              <w:t>Количество</w:t>
            </w:r>
          </w:p>
        </w:tc>
      </w:tr>
      <w:tr w:rsidR="00430742" w:rsidRPr="00430742" w:rsidTr="0084256D">
        <w:trPr>
          <w:trHeight w:val="480"/>
        </w:trPr>
        <w:tc>
          <w:tcPr>
            <w:tcW w:w="562" w:type="dxa"/>
            <w:shd w:val="clear" w:color="auto" w:fill="auto"/>
            <w:noWrap/>
            <w:hideMark/>
          </w:tcPr>
          <w:p w:rsidR="00430742" w:rsidRPr="00430742" w:rsidRDefault="00430742" w:rsidP="00430742">
            <w:pPr>
              <w:jc w:val="both"/>
            </w:pPr>
            <w:r w:rsidRPr="00430742">
              <w:t>1</w:t>
            </w:r>
          </w:p>
        </w:tc>
        <w:tc>
          <w:tcPr>
            <w:tcW w:w="7513" w:type="dxa"/>
            <w:shd w:val="clear" w:color="auto" w:fill="auto"/>
            <w:hideMark/>
          </w:tcPr>
          <w:p w:rsidR="00430742" w:rsidRPr="00430742" w:rsidRDefault="00430742" w:rsidP="00430742">
            <w:pPr>
              <w:jc w:val="both"/>
            </w:pPr>
            <w:r w:rsidRPr="00430742">
              <w:t>Разборка покрытий кровель: из листовой стали</w:t>
            </w:r>
          </w:p>
        </w:tc>
        <w:tc>
          <w:tcPr>
            <w:tcW w:w="1276" w:type="dxa"/>
            <w:shd w:val="clear" w:color="auto" w:fill="auto"/>
            <w:hideMark/>
          </w:tcPr>
          <w:p w:rsidR="00430742" w:rsidRPr="00430742" w:rsidRDefault="00430742" w:rsidP="00430742">
            <w:pPr>
              <w:jc w:val="both"/>
            </w:pPr>
            <w:r w:rsidRPr="00430742">
              <w:t>880 м2</w:t>
            </w:r>
          </w:p>
        </w:tc>
      </w:tr>
      <w:tr w:rsidR="00430742" w:rsidRPr="00430742" w:rsidTr="0084256D">
        <w:trPr>
          <w:trHeight w:val="720"/>
        </w:trPr>
        <w:tc>
          <w:tcPr>
            <w:tcW w:w="562" w:type="dxa"/>
            <w:shd w:val="clear" w:color="auto" w:fill="auto"/>
            <w:noWrap/>
            <w:hideMark/>
          </w:tcPr>
          <w:p w:rsidR="00430742" w:rsidRPr="00430742" w:rsidRDefault="00430742" w:rsidP="00430742">
            <w:pPr>
              <w:jc w:val="both"/>
            </w:pPr>
            <w:r w:rsidRPr="00430742">
              <w:t>2</w:t>
            </w:r>
          </w:p>
        </w:tc>
        <w:tc>
          <w:tcPr>
            <w:tcW w:w="7513" w:type="dxa"/>
            <w:shd w:val="clear" w:color="auto" w:fill="auto"/>
            <w:hideMark/>
          </w:tcPr>
          <w:p w:rsidR="00430742" w:rsidRPr="00430742" w:rsidRDefault="00430742" w:rsidP="00430742">
            <w:pPr>
              <w:jc w:val="both"/>
            </w:pPr>
            <w:r w:rsidRPr="00430742">
              <w:t>Смена обрешетки с прозорами: из досок толщиной до 30 мм ( в т.ч. контробрешетка-применительно)</w:t>
            </w:r>
          </w:p>
        </w:tc>
        <w:tc>
          <w:tcPr>
            <w:tcW w:w="1276" w:type="dxa"/>
            <w:shd w:val="clear" w:color="auto" w:fill="auto"/>
            <w:noWrap/>
            <w:hideMark/>
          </w:tcPr>
          <w:p w:rsidR="00430742" w:rsidRPr="00430742" w:rsidRDefault="00430742" w:rsidP="00430742">
            <w:pPr>
              <w:jc w:val="both"/>
            </w:pPr>
            <w:r w:rsidRPr="00430742">
              <w:t>880 м2</w:t>
            </w:r>
          </w:p>
        </w:tc>
      </w:tr>
      <w:tr w:rsidR="00430742" w:rsidRPr="00430742" w:rsidTr="0084256D">
        <w:trPr>
          <w:trHeight w:val="480"/>
        </w:trPr>
        <w:tc>
          <w:tcPr>
            <w:tcW w:w="562" w:type="dxa"/>
            <w:shd w:val="clear" w:color="auto" w:fill="auto"/>
            <w:noWrap/>
            <w:hideMark/>
          </w:tcPr>
          <w:p w:rsidR="00430742" w:rsidRPr="00430742" w:rsidRDefault="00430742" w:rsidP="00430742">
            <w:pPr>
              <w:jc w:val="both"/>
            </w:pPr>
            <w:r w:rsidRPr="00430742">
              <w:t>3</w:t>
            </w:r>
          </w:p>
        </w:tc>
        <w:tc>
          <w:tcPr>
            <w:tcW w:w="7513" w:type="dxa"/>
            <w:shd w:val="clear" w:color="auto" w:fill="auto"/>
            <w:hideMark/>
          </w:tcPr>
          <w:p w:rsidR="00430742" w:rsidRPr="00430742" w:rsidRDefault="00430742" w:rsidP="00430742">
            <w:pPr>
              <w:jc w:val="both"/>
            </w:pPr>
            <w:r w:rsidRPr="00430742">
              <w:t>Устройство пароизоляции: прокладочной в один слой</w:t>
            </w:r>
          </w:p>
        </w:tc>
        <w:tc>
          <w:tcPr>
            <w:tcW w:w="1276" w:type="dxa"/>
            <w:shd w:val="clear" w:color="auto" w:fill="auto"/>
            <w:noWrap/>
            <w:hideMark/>
          </w:tcPr>
          <w:p w:rsidR="00430742" w:rsidRPr="00430742" w:rsidRDefault="00430742" w:rsidP="00430742">
            <w:pPr>
              <w:jc w:val="both"/>
            </w:pPr>
            <w:r w:rsidRPr="00430742">
              <w:t>880 м2</w:t>
            </w:r>
          </w:p>
        </w:tc>
      </w:tr>
      <w:tr w:rsidR="00430742" w:rsidRPr="00430742" w:rsidTr="0084256D">
        <w:trPr>
          <w:trHeight w:val="720"/>
        </w:trPr>
        <w:tc>
          <w:tcPr>
            <w:tcW w:w="562" w:type="dxa"/>
            <w:shd w:val="clear" w:color="auto" w:fill="auto"/>
            <w:noWrap/>
            <w:hideMark/>
          </w:tcPr>
          <w:p w:rsidR="00430742" w:rsidRPr="00430742" w:rsidRDefault="00430742" w:rsidP="00430742">
            <w:pPr>
              <w:jc w:val="both"/>
            </w:pPr>
            <w:r w:rsidRPr="00430742">
              <w:t>4</w:t>
            </w:r>
          </w:p>
        </w:tc>
        <w:tc>
          <w:tcPr>
            <w:tcW w:w="7513" w:type="dxa"/>
            <w:shd w:val="clear" w:color="auto" w:fill="auto"/>
            <w:hideMark/>
          </w:tcPr>
          <w:p w:rsidR="00430742" w:rsidRPr="00430742" w:rsidRDefault="00430742" w:rsidP="00430742">
            <w:pPr>
              <w:jc w:val="both"/>
            </w:pPr>
            <w:r w:rsidRPr="00430742">
              <w:t>Монтаж кровельного покрытия: из профилированного листа при высоте здания до 25 м</w:t>
            </w:r>
          </w:p>
        </w:tc>
        <w:tc>
          <w:tcPr>
            <w:tcW w:w="1276" w:type="dxa"/>
            <w:shd w:val="clear" w:color="auto" w:fill="auto"/>
            <w:noWrap/>
            <w:hideMark/>
          </w:tcPr>
          <w:p w:rsidR="00430742" w:rsidRPr="00430742" w:rsidRDefault="00430742" w:rsidP="00430742">
            <w:pPr>
              <w:jc w:val="both"/>
            </w:pPr>
            <w:r w:rsidRPr="00430742">
              <w:t>880 м2</w:t>
            </w:r>
          </w:p>
        </w:tc>
      </w:tr>
      <w:tr w:rsidR="00430742" w:rsidRPr="00430742" w:rsidTr="0084256D">
        <w:trPr>
          <w:trHeight w:val="255"/>
        </w:trPr>
        <w:tc>
          <w:tcPr>
            <w:tcW w:w="562" w:type="dxa"/>
            <w:shd w:val="clear" w:color="auto" w:fill="auto"/>
            <w:noWrap/>
            <w:hideMark/>
          </w:tcPr>
          <w:p w:rsidR="00430742" w:rsidRPr="00430742" w:rsidRDefault="00430742" w:rsidP="00430742">
            <w:pPr>
              <w:jc w:val="both"/>
            </w:pPr>
            <w:r w:rsidRPr="00430742">
              <w:t>7</w:t>
            </w:r>
          </w:p>
        </w:tc>
        <w:tc>
          <w:tcPr>
            <w:tcW w:w="7513" w:type="dxa"/>
            <w:shd w:val="clear" w:color="auto" w:fill="auto"/>
            <w:hideMark/>
          </w:tcPr>
          <w:p w:rsidR="00430742" w:rsidRPr="00430742" w:rsidRDefault="00430742" w:rsidP="00430742">
            <w:pPr>
              <w:jc w:val="both"/>
            </w:pPr>
            <w:r w:rsidRPr="00430742">
              <w:t>Устройство: карнизов</w:t>
            </w:r>
          </w:p>
        </w:tc>
        <w:tc>
          <w:tcPr>
            <w:tcW w:w="1276" w:type="dxa"/>
            <w:shd w:val="clear" w:color="auto" w:fill="auto"/>
            <w:noWrap/>
            <w:hideMark/>
          </w:tcPr>
          <w:p w:rsidR="00430742" w:rsidRPr="00430742" w:rsidRDefault="00430742" w:rsidP="00430742">
            <w:pPr>
              <w:jc w:val="both"/>
            </w:pPr>
            <w:r w:rsidRPr="00430742">
              <w:t>18 м2</w:t>
            </w:r>
          </w:p>
        </w:tc>
      </w:tr>
      <w:tr w:rsidR="00430742" w:rsidRPr="00430742" w:rsidTr="0084256D">
        <w:trPr>
          <w:trHeight w:val="720"/>
        </w:trPr>
        <w:tc>
          <w:tcPr>
            <w:tcW w:w="562" w:type="dxa"/>
            <w:shd w:val="clear" w:color="auto" w:fill="auto"/>
            <w:noWrap/>
            <w:hideMark/>
          </w:tcPr>
          <w:p w:rsidR="00430742" w:rsidRPr="00430742" w:rsidRDefault="00430742" w:rsidP="00430742">
            <w:pPr>
              <w:jc w:val="both"/>
            </w:pPr>
            <w:r w:rsidRPr="00430742">
              <w:t>8</w:t>
            </w:r>
          </w:p>
        </w:tc>
        <w:tc>
          <w:tcPr>
            <w:tcW w:w="7513" w:type="dxa"/>
            <w:shd w:val="clear" w:color="auto" w:fill="auto"/>
            <w:hideMark/>
          </w:tcPr>
          <w:p w:rsidR="00430742" w:rsidRPr="00430742" w:rsidRDefault="00430742" w:rsidP="00430742">
            <w:pPr>
              <w:jc w:val="both"/>
            </w:pPr>
            <w:r w:rsidRPr="00430742">
              <w:t>Облицовка: из оцинкованной стали с полимерным покрытием карниза (применительно)</w:t>
            </w:r>
          </w:p>
        </w:tc>
        <w:tc>
          <w:tcPr>
            <w:tcW w:w="1276" w:type="dxa"/>
            <w:shd w:val="clear" w:color="auto" w:fill="auto"/>
            <w:noWrap/>
            <w:hideMark/>
          </w:tcPr>
          <w:p w:rsidR="00430742" w:rsidRPr="00430742" w:rsidRDefault="00430742" w:rsidP="00430742">
            <w:pPr>
              <w:jc w:val="both"/>
            </w:pPr>
            <w:r w:rsidRPr="00430742">
              <w:t>17,88 м2</w:t>
            </w:r>
          </w:p>
        </w:tc>
      </w:tr>
      <w:tr w:rsidR="00430742" w:rsidRPr="00430742" w:rsidTr="0084256D">
        <w:trPr>
          <w:trHeight w:val="255"/>
        </w:trPr>
        <w:tc>
          <w:tcPr>
            <w:tcW w:w="562" w:type="dxa"/>
            <w:shd w:val="clear" w:color="auto" w:fill="auto"/>
            <w:noWrap/>
            <w:hideMark/>
          </w:tcPr>
          <w:p w:rsidR="00430742" w:rsidRPr="00430742" w:rsidRDefault="00430742" w:rsidP="00430742">
            <w:pPr>
              <w:jc w:val="both"/>
            </w:pPr>
            <w:r w:rsidRPr="00430742">
              <w:t>9</w:t>
            </w:r>
          </w:p>
        </w:tc>
        <w:tc>
          <w:tcPr>
            <w:tcW w:w="7513" w:type="dxa"/>
            <w:shd w:val="clear" w:color="auto" w:fill="auto"/>
            <w:hideMark/>
          </w:tcPr>
          <w:p w:rsidR="00430742" w:rsidRPr="00430742" w:rsidRDefault="00430742" w:rsidP="00430742">
            <w:pPr>
              <w:jc w:val="both"/>
            </w:pPr>
            <w:r w:rsidRPr="00430742">
              <w:t>Ограждение кровель перилами</w:t>
            </w:r>
          </w:p>
        </w:tc>
        <w:tc>
          <w:tcPr>
            <w:tcW w:w="1276" w:type="dxa"/>
            <w:shd w:val="clear" w:color="auto" w:fill="auto"/>
            <w:noWrap/>
            <w:hideMark/>
          </w:tcPr>
          <w:p w:rsidR="00430742" w:rsidRPr="00430742" w:rsidRDefault="00430742" w:rsidP="00430742">
            <w:pPr>
              <w:jc w:val="both"/>
            </w:pPr>
            <w:r w:rsidRPr="00430742">
              <w:t>112,2 м2</w:t>
            </w:r>
          </w:p>
        </w:tc>
      </w:tr>
      <w:tr w:rsidR="00430742" w:rsidRPr="00430742" w:rsidTr="0084256D">
        <w:trPr>
          <w:trHeight w:val="480"/>
        </w:trPr>
        <w:tc>
          <w:tcPr>
            <w:tcW w:w="562" w:type="dxa"/>
            <w:shd w:val="clear" w:color="auto" w:fill="auto"/>
            <w:noWrap/>
            <w:hideMark/>
          </w:tcPr>
          <w:p w:rsidR="00430742" w:rsidRPr="00430742" w:rsidRDefault="00430742" w:rsidP="00430742">
            <w:pPr>
              <w:jc w:val="both"/>
            </w:pPr>
            <w:r w:rsidRPr="00430742">
              <w:t>10</w:t>
            </w:r>
          </w:p>
        </w:tc>
        <w:tc>
          <w:tcPr>
            <w:tcW w:w="7513" w:type="dxa"/>
            <w:shd w:val="clear" w:color="auto" w:fill="auto"/>
            <w:hideMark/>
          </w:tcPr>
          <w:p w:rsidR="00430742" w:rsidRDefault="00430742" w:rsidP="00430742">
            <w:pPr>
              <w:jc w:val="both"/>
            </w:pPr>
            <w:r w:rsidRPr="00430742">
              <w:t>Огрунтовка металлических поверхностей за один раз: грунтовкой</w:t>
            </w:r>
          </w:p>
          <w:p w:rsidR="00430742" w:rsidRPr="00430742" w:rsidRDefault="00430742" w:rsidP="00430742">
            <w:pPr>
              <w:jc w:val="both"/>
            </w:pPr>
            <w:r w:rsidRPr="00430742">
              <w:t>ГФ-0163</w:t>
            </w:r>
          </w:p>
        </w:tc>
        <w:tc>
          <w:tcPr>
            <w:tcW w:w="1276" w:type="dxa"/>
            <w:shd w:val="clear" w:color="auto" w:fill="auto"/>
            <w:noWrap/>
            <w:hideMark/>
          </w:tcPr>
          <w:p w:rsidR="00430742" w:rsidRPr="00430742" w:rsidRDefault="00430742" w:rsidP="00430742">
            <w:pPr>
              <w:jc w:val="both"/>
            </w:pPr>
            <w:r w:rsidRPr="00430742">
              <w:t>112,2 м2</w:t>
            </w:r>
          </w:p>
        </w:tc>
      </w:tr>
      <w:tr w:rsidR="00430742" w:rsidRPr="00430742" w:rsidTr="0084256D">
        <w:trPr>
          <w:trHeight w:val="960"/>
        </w:trPr>
        <w:tc>
          <w:tcPr>
            <w:tcW w:w="562" w:type="dxa"/>
            <w:shd w:val="clear" w:color="auto" w:fill="auto"/>
            <w:noWrap/>
            <w:hideMark/>
          </w:tcPr>
          <w:p w:rsidR="00430742" w:rsidRPr="00430742" w:rsidRDefault="00430742" w:rsidP="00430742">
            <w:pPr>
              <w:jc w:val="both"/>
            </w:pPr>
            <w:r w:rsidRPr="00430742">
              <w:t>11</w:t>
            </w:r>
          </w:p>
        </w:tc>
        <w:tc>
          <w:tcPr>
            <w:tcW w:w="7513" w:type="dxa"/>
            <w:shd w:val="clear" w:color="auto" w:fill="auto"/>
            <w:hideMark/>
          </w:tcPr>
          <w:p w:rsidR="00430742" w:rsidRPr="00430742" w:rsidRDefault="00430742" w:rsidP="00430742">
            <w:pPr>
              <w:jc w:val="both"/>
            </w:pPr>
            <w:r w:rsidRPr="00430742">
              <w:t>Масляная окраска металлических поверхностей: решеток, переплетов, труб диаметром менее 50 мм и т.п., количество окрасок 2</w:t>
            </w:r>
          </w:p>
        </w:tc>
        <w:tc>
          <w:tcPr>
            <w:tcW w:w="1276" w:type="dxa"/>
            <w:shd w:val="clear" w:color="auto" w:fill="auto"/>
            <w:noWrap/>
            <w:hideMark/>
          </w:tcPr>
          <w:p w:rsidR="00430742" w:rsidRPr="00430742" w:rsidRDefault="00430742" w:rsidP="00430742">
            <w:pPr>
              <w:jc w:val="both"/>
            </w:pPr>
            <w:r w:rsidRPr="00430742">
              <w:t>112,2 м2</w:t>
            </w:r>
          </w:p>
        </w:tc>
      </w:tr>
    </w:tbl>
    <w:p w:rsidR="00AF1E0D" w:rsidRPr="008B12FC" w:rsidRDefault="00430742" w:rsidP="00AF1E0D">
      <w:pPr>
        <w:jc w:val="both"/>
      </w:pPr>
      <w:r w:rsidRPr="00430742">
        <w:fldChar w:fldCharType="end"/>
      </w:r>
    </w:p>
    <w:p w:rsidR="00AF1E0D" w:rsidRPr="008B12FC" w:rsidRDefault="00AF1E0D" w:rsidP="00AF1E0D">
      <w:pPr>
        <w:jc w:val="both"/>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AF1E0D"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430742" w:rsidRDefault="00430742"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056CF9" w:rsidRDefault="00D16753" w:rsidP="00056CF9">
      <w:pPr>
        <w:autoSpaceDE w:val="0"/>
        <w:autoSpaceDN w:val="0"/>
        <w:adjustRightInd w:val="0"/>
        <w:rPr>
          <w:rFonts w:eastAsia="Calibri"/>
          <w:iCs/>
          <w:color w:val="000000"/>
          <w:lang w:eastAsia="en-US"/>
        </w:rPr>
      </w:pPr>
      <w:r>
        <w:rPr>
          <w:rFonts w:eastAsia="Calibri"/>
          <w:iCs/>
          <w:color w:val="000000"/>
          <w:lang w:eastAsia="en-US"/>
        </w:rPr>
        <w:t>на капитальны</w:t>
      </w:r>
      <w:r w:rsidRPr="00D16753">
        <w:rPr>
          <w:rFonts w:eastAsia="Calibri"/>
          <w:iCs/>
          <w:color w:val="000000"/>
          <w:lang w:eastAsia="en-US"/>
        </w:rPr>
        <w:t xml:space="preserve">й ремонт </w:t>
      </w:r>
      <w:r w:rsidR="00430742" w:rsidRPr="008751D1">
        <w:rPr>
          <w:rFonts w:eastAsia="Calibri"/>
          <w:iCs/>
          <w:color w:val="000000"/>
          <w:lang w:eastAsia="en-US"/>
        </w:rPr>
        <w:t>здания Малоязовского ЛТЦ</w:t>
      </w:r>
    </w:p>
    <w:p w:rsidR="00430742" w:rsidRDefault="00430742"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430742" w:rsidRDefault="00430742"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056CF9" w:rsidRDefault="00056CF9" w:rsidP="00056CF9">
      <w:pPr>
        <w:autoSpaceDE w:val="0"/>
        <w:autoSpaceDN w:val="0"/>
        <w:adjustRightInd w:val="0"/>
        <w:rPr>
          <w:rFonts w:eastAsia="Calibri"/>
          <w:iCs/>
          <w:color w:val="000000"/>
          <w:lang w:eastAsia="en-US"/>
        </w:rPr>
      </w:pPr>
      <w:r>
        <w:rPr>
          <w:rFonts w:eastAsia="Calibri"/>
          <w:iCs/>
          <w:color w:val="000000"/>
          <w:lang w:eastAsia="en-US"/>
        </w:rPr>
        <w:t>н</w:t>
      </w:r>
      <w:r w:rsidRPr="00056CF9">
        <w:rPr>
          <w:rFonts w:eastAsia="Calibri"/>
          <w:iCs/>
          <w:color w:val="000000"/>
          <w:lang w:eastAsia="en-US"/>
        </w:rPr>
        <w:t xml:space="preserve">а капитальный ремонт </w:t>
      </w:r>
      <w:r w:rsidR="00430742" w:rsidRPr="00430742">
        <w:rPr>
          <w:rFonts w:eastAsia="Calibri"/>
          <w:iCs/>
          <w:color w:val="000000"/>
          <w:lang w:eastAsia="en-US"/>
        </w:rPr>
        <w:t>здания Новобелокатайского ЛТЦ</w:t>
      </w:r>
    </w:p>
    <w:p w:rsidR="00430742" w:rsidRDefault="00430742" w:rsidP="00056CF9">
      <w:pPr>
        <w:autoSpaceDE w:val="0"/>
        <w:autoSpaceDN w:val="0"/>
        <w:adjustRightInd w:val="0"/>
        <w:rPr>
          <w:rFonts w:eastAsia="Calibri"/>
          <w:iCs/>
          <w:color w:val="000000"/>
          <w:lang w:eastAsia="en-US"/>
        </w:rPr>
      </w:pP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430742" w:rsidRDefault="00430742"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430742" w:rsidRDefault="00056CF9" w:rsidP="00056CF9">
      <w:pPr>
        <w:spacing w:after="160" w:line="259" w:lineRule="auto"/>
        <w:rPr>
          <w:rFonts w:eastAsiaTheme="minorHAnsi"/>
          <w:lang w:eastAsia="en-US"/>
        </w:rPr>
      </w:pPr>
      <w:r w:rsidRPr="00056CF9">
        <w:rPr>
          <w:rFonts w:eastAsiaTheme="minorHAnsi"/>
          <w:lang w:eastAsia="en-US"/>
        </w:rPr>
        <w:t xml:space="preserve">на капитальный ремонт </w:t>
      </w:r>
      <w:r w:rsidR="00430742" w:rsidRPr="00430742">
        <w:rPr>
          <w:rFonts w:eastAsiaTheme="minorHAnsi"/>
          <w:lang w:eastAsia="en-US"/>
        </w:rPr>
        <w:t xml:space="preserve">кровли здания холодного склада, установка ограждения кровли здания ВерхнеКигинского ЛТЦ </w:t>
      </w:r>
    </w:p>
    <w:p w:rsidR="00C42936" w:rsidRDefault="00056CF9" w:rsidP="00056CF9">
      <w:pPr>
        <w:spacing w:after="160" w:line="259" w:lineRule="auto"/>
        <w:rPr>
          <w:rFonts w:eastAsia="Calibri"/>
          <w:iCs/>
          <w:color w:val="000000"/>
          <w:lang w:eastAsia="en-US"/>
        </w:rPr>
      </w:pPr>
      <w:r>
        <w:rPr>
          <w:rFonts w:eastAsiaTheme="minorHAnsi"/>
          <w:lang w:eastAsia="en-US"/>
        </w:rPr>
        <w:t>П</w:t>
      </w:r>
      <w:r>
        <w:rPr>
          <w:rFonts w:eastAsia="Calibri"/>
          <w:iCs/>
          <w:color w:val="000000"/>
          <w:lang w:eastAsia="en-US"/>
        </w:rPr>
        <w:t xml:space="preserve">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3»</w:t>
      </w:r>
    </w:p>
    <w:p w:rsidR="00F8031B" w:rsidRDefault="00F8031B" w:rsidP="00056CF9">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430742" w:rsidRPr="00430742" w:rsidRDefault="00430742" w:rsidP="00430742">
      <w:pPr>
        <w:widowControl w:val="0"/>
        <w:suppressAutoHyphens/>
        <w:autoSpaceDE w:val="0"/>
        <w:autoSpaceDN w:val="0"/>
        <w:adjustRightInd w:val="0"/>
        <w:spacing w:before="240" w:after="108"/>
        <w:jc w:val="center"/>
        <w:outlineLvl w:val="0"/>
        <w:rPr>
          <w:b/>
          <w:bCs/>
          <w:kern w:val="32"/>
          <w:sz w:val="26"/>
          <w:szCs w:val="32"/>
        </w:rPr>
      </w:pPr>
      <w:r w:rsidRPr="00430742">
        <w:rPr>
          <w:b/>
          <w:bCs/>
          <w:kern w:val="32"/>
          <w:sz w:val="26"/>
          <w:szCs w:val="32"/>
        </w:rPr>
        <w:t>ДОГОВОР  № _________</w:t>
      </w:r>
    </w:p>
    <w:p w:rsidR="00430742" w:rsidRPr="00430742" w:rsidRDefault="00430742" w:rsidP="00430742">
      <w:pPr>
        <w:widowControl w:val="0"/>
        <w:suppressAutoHyphens/>
        <w:jc w:val="center"/>
        <w:rPr>
          <w:sz w:val="26"/>
          <w:szCs w:val="26"/>
        </w:rPr>
      </w:pPr>
    </w:p>
    <w:p w:rsidR="00430742" w:rsidRPr="00430742" w:rsidRDefault="00430742" w:rsidP="00430742">
      <w:pPr>
        <w:widowControl w:val="0"/>
        <w:tabs>
          <w:tab w:val="left" w:pos="0"/>
        </w:tabs>
        <w:suppressAutoHyphens/>
        <w:jc w:val="both"/>
        <w:rPr>
          <w:b/>
          <w:bCs/>
          <w:sz w:val="26"/>
          <w:szCs w:val="26"/>
        </w:rPr>
      </w:pPr>
      <w:r w:rsidRPr="00430742">
        <w:rPr>
          <w:b/>
          <w:bCs/>
          <w:sz w:val="26"/>
          <w:szCs w:val="26"/>
        </w:rPr>
        <w:t>г.</w:t>
      </w:r>
      <w:r w:rsidRPr="00430742">
        <w:rPr>
          <w:b/>
          <w:bCs/>
          <w:sz w:val="26"/>
          <w:szCs w:val="26"/>
          <w:lang w:val="en-US"/>
        </w:rPr>
        <w:t> </w:t>
      </w:r>
      <w:r w:rsidRPr="00430742">
        <w:rPr>
          <w:b/>
          <w:bCs/>
          <w:sz w:val="26"/>
          <w:szCs w:val="26"/>
        </w:rPr>
        <w:t>Уфа</w:t>
      </w:r>
    </w:p>
    <w:p w:rsidR="00430742" w:rsidRPr="00430742" w:rsidRDefault="00430742" w:rsidP="00430742">
      <w:pPr>
        <w:widowControl w:val="0"/>
        <w:tabs>
          <w:tab w:val="left" w:pos="0"/>
        </w:tabs>
        <w:suppressAutoHyphens/>
        <w:jc w:val="both"/>
        <w:rPr>
          <w:b/>
          <w:bCs/>
          <w:sz w:val="26"/>
          <w:szCs w:val="26"/>
        </w:rPr>
      </w:pPr>
      <w:r w:rsidRPr="00430742">
        <w:rPr>
          <w:b/>
          <w:bCs/>
          <w:sz w:val="26"/>
          <w:szCs w:val="26"/>
        </w:rPr>
        <w:t xml:space="preserve">       </w:t>
      </w:r>
      <w:r w:rsidRPr="00430742">
        <w:rPr>
          <w:b/>
          <w:bCs/>
          <w:sz w:val="26"/>
          <w:szCs w:val="26"/>
        </w:rPr>
        <w:tab/>
      </w:r>
      <w:r w:rsidRPr="00430742">
        <w:rPr>
          <w:b/>
          <w:bCs/>
          <w:sz w:val="26"/>
          <w:szCs w:val="26"/>
        </w:rPr>
        <w:tab/>
      </w:r>
      <w:r w:rsidRPr="00430742">
        <w:rPr>
          <w:b/>
          <w:bCs/>
          <w:sz w:val="26"/>
          <w:szCs w:val="26"/>
        </w:rPr>
        <w:tab/>
      </w:r>
      <w:r w:rsidRPr="00430742">
        <w:rPr>
          <w:b/>
          <w:bCs/>
          <w:sz w:val="26"/>
          <w:szCs w:val="26"/>
        </w:rPr>
        <w:tab/>
      </w:r>
      <w:r w:rsidRPr="00430742">
        <w:rPr>
          <w:b/>
          <w:bCs/>
          <w:sz w:val="26"/>
          <w:szCs w:val="26"/>
        </w:rPr>
        <w:tab/>
      </w:r>
      <w:r w:rsidRPr="00430742">
        <w:rPr>
          <w:b/>
          <w:bCs/>
          <w:sz w:val="26"/>
          <w:szCs w:val="26"/>
        </w:rPr>
        <w:tab/>
        <w:t xml:space="preserve">                           «          »</w:t>
      </w:r>
      <w:r w:rsidRPr="00430742">
        <w:rPr>
          <w:b/>
          <w:bCs/>
          <w:sz w:val="26"/>
          <w:szCs w:val="26"/>
          <w:lang w:val="en-US"/>
        </w:rPr>
        <w:t> </w:t>
      </w:r>
      <w:r w:rsidRPr="00430742">
        <w:rPr>
          <w:b/>
          <w:bCs/>
          <w:sz w:val="26"/>
          <w:szCs w:val="26"/>
        </w:rPr>
        <w:t>___________</w:t>
      </w:r>
      <w:r w:rsidRPr="00430742">
        <w:rPr>
          <w:b/>
          <w:bCs/>
          <w:sz w:val="26"/>
          <w:szCs w:val="26"/>
          <w:lang w:val="en-US"/>
        </w:rPr>
        <w:t> </w:t>
      </w:r>
      <w:r w:rsidRPr="00430742">
        <w:rPr>
          <w:b/>
          <w:bCs/>
          <w:sz w:val="26"/>
          <w:szCs w:val="26"/>
        </w:rPr>
        <w:t>2017</w:t>
      </w:r>
      <w:r w:rsidRPr="00430742">
        <w:rPr>
          <w:b/>
          <w:bCs/>
          <w:sz w:val="26"/>
          <w:szCs w:val="26"/>
          <w:lang w:val="en-US"/>
        </w:rPr>
        <w:t> </w:t>
      </w:r>
      <w:r w:rsidRPr="00430742">
        <w:rPr>
          <w:b/>
          <w:bCs/>
          <w:sz w:val="26"/>
          <w:szCs w:val="26"/>
        </w:rPr>
        <w:t xml:space="preserve">г.                              </w:t>
      </w:r>
    </w:p>
    <w:p w:rsidR="00430742" w:rsidRPr="00430742" w:rsidRDefault="00430742" w:rsidP="00430742">
      <w:pPr>
        <w:widowControl w:val="0"/>
        <w:suppressAutoHyphens/>
        <w:jc w:val="center"/>
        <w:rPr>
          <w:sz w:val="26"/>
          <w:szCs w:val="26"/>
        </w:rPr>
      </w:pPr>
    </w:p>
    <w:p w:rsidR="00430742" w:rsidRPr="00430742" w:rsidRDefault="00430742" w:rsidP="00430742">
      <w:pPr>
        <w:widowControl w:val="0"/>
        <w:suppressAutoHyphens/>
        <w:jc w:val="center"/>
        <w:rPr>
          <w:sz w:val="26"/>
          <w:szCs w:val="26"/>
        </w:rPr>
      </w:pPr>
    </w:p>
    <w:p w:rsidR="00430742" w:rsidRPr="00430742" w:rsidRDefault="00430742" w:rsidP="00430742">
      <w:pPr>
        <w:widowControl w:val="0"/>
        <w:suppressAutoHyphens/>
        <w:spacing w:before="60"/>
        <w:jc w:val="both"/>
        <w:rPr>
          <w:sz w:val="26"/>
          <w:szCs w:val="26"/>
        </w:rPr>
      </w:pPr>
      <w:r w:rsidRPr="00430742">
        <w:rPr>
          <w:bCs/>
          <w:sz w:val="26"/>
          <w:szCs w:val="26"/>
        </w:rPr>
        <w:t>Публичное акционерное общество «Башинформсвязь» (ПАО «Башинформсвязь»)</w:t>
      </w:r>
      <w:r w:rsidRPr="00430742">
        <w:rPr>
          <w:bCs/>
          <w:i/>
          <w:iCs/>
          <w:sz w:val="26"/>
          <w:szCs w:val="26"/>
        </w:rPr>
        <w:t>,</w:t>
      </w:r>
      <w:r w:rsidRPr="00430742">
        <w:rPr>
          <w:sz w:val="26"/>
          <w:szCs w:val="26"/>
        </w:rPr>
        <w:t xml:space="preserve"> именуемое в дальнейшем </w:t>
      </w:r>
      <w:r w:rsidRPr="00430742">
        <w:rPr>
          <w:b/>
          <w:bCs/>
          <w:sz w:val="26"/>
          <w:szCs w:val="26"/>
        </w:rPr>
        <w:t>«Заказчик»</w:t>
      </w:r>
      <w:r w:rsidRPr="00430742">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430742">
        <w:rPr>
          <w:sz w:val="26"/>
          <w:szCs w:val="28"/>
        </w:rPr>
        <w:t xml:space="preserve">, действующего на основании доверенности №13 от 01 января  2017 года, с одной стороны, и </w:t>
      </w:r>
      <w:r w:rsidRPr="00430742">
        <w:rPr>
          <w:b/>
          <w:bCs/>
          <w:sz w:val="26"/>
          <w:szCs w:val="26"/>
        </w:rPr>
        <w:t>____________________</w:t>
      </w:r>
      <w:r w:rsidRPr="00430742">
        <w:rPr>
          <w:sz w:val="26"/>
          <w:szCs w:val="26"/>
        </w:rPr>
        <w:t xml:space="preserve">, именуемое в дальнейшем </w:t>
      </w:r>
      <w:r w:rsidRPr="00430742">
        <w:rPr>
          <w:b/>
          <w:sz w:val="26"/>
          <w:szCs w:val="26"/>
        </w:rPr>
        <w:t>«Подрядчик»</w:t>
      </w:r>
      <w:r w:rsidRPr="00430742">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430742" w:rsidRPr="00430742" w:rsidRDefault="00430742" w:rsidP="00430742">
      <w:pPr>
        <w:autoSpaceDE w:val="0"/>
        <w:autoSpaceDN w:val="0"/>
        <w:adjustRightInd w:val="0"/>
        <w:jc w:val="both"/>
        <w:rPr>
          <w:sz w:val="26"/>
          <w:szCs w:val="26"/>
        </w:rPr>
      </w:pPr>
    </w:p>
    <w:p w:rsidR="00430742" w:rsidRPr="00430742" w:rsidRDefault="00430742" w:rsidP="00430742">
      <w:pPr>
        <w:autoSpaceDE w:val="0"/>
        <w:autoSpaceDN w:val="0"/>
        <w:adjustRightInd w:val="0"/>
        <w:spacing w:before="108" w:after="108"/>
        <w:jc w:val="center"/>
        <w:outlineLvl w:val="0"/>
        <w:rPr>
          <w:b/>
          <w:bCs/>
          <w:sz w:val="26"/>
          <w:szCs w:val="26"/>
        </w:rPr>
      </w:pPr>
      <w:r w:rsidRPr="00430742">
        <w:rPr>
          <w:b/>
          <w:bCs/>
          <w:sz w:val="26"/>
          <w:szCs w:val="26"/>
        </w:rPr>
        <w:t>Определения</w:t>
      </w:r>
    </w:p>
    <w:p w:rsidR="00430742" w:rsidRPr="00430742" w:rsidRDefault="00430742" w:rsidP="00430742">
      <w:pPr>
        <w:widowControl w:val="0"/>
        <w:suppressAutoHyphens/>
        <w:spacing w:before="60"/>
        <w:jc w:val="both"/>
        <w:rPr>
          <w:sz w:val="26"/>
          <w:szCs w:val="26"/>
        </w:rPr>
      </w:pPr>
      <w:r w:rsidRPr="00430742">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30742" w:rsidRPr="00430742" w:rsidRDefault="00430742" w:rsidP="00430742">
      <w:pPr>
        <w:widowControl w:val="0"/>
        <w:suppressAutoHyphens/>
        <w:spacing w:before="60"/>
        <w:jc w:val="both"/>
        <w:rPr>
          <w:b/>
          <w:i/>
          <w:sz w:val="26"/>
          <w:szCs w:val="28"/>
        </w:rPr>
      </w:pPr>
      <w:r w:rsidRPr="00430742">
        <w:rPr>
          <w:b/>
          <w:bCs/>
          <w:sz w:val="26"/>
          <w:szCs w:val="26"/>
        </w:rPr>
        <w:t xml:space="preserve">«Объект» - </w:t>
      </w:r>
      <w:r w:rsidRPr="00430742">
        <w:rPr>
          <w:bCs/>
          <w:sz w:val="26"/>
          <w:szCs w:val="26"/>
        </w:rPr>
        <w:t>означает</w:t>
      </w:r>
      <w:r w:rsidRPr="00430742">
        <w:rPr>
          <w:b/>
          <w:bCs/>
          <w:sz w:val="26"/>
          <w:szCs w:val="26"/>
        </w:rPr>
        <w:t xml:space="preserve"> </w:t>
      </w:r>
      <w:r w:rsidRPr="00430742">
        <w:rPr>
          <w:i/>
          <w:sz w:val="26"/>
          <w:szCs w:val="28"/>
        </w:rPr>
        <w:t>[любой из нижеперечисленных объектов</w:t>
      </w:r>
      <w:r w:rsidRPr="00430742">
        <w:rPr>
          <w:b/>
          <w:i/>
          <w:sz w:val="26"/>
          <w:szCs w:val="28"/>
        </w:rPr>
        <w:t>:</w:t>
      </w:r>
    </w:p>
    <w:p w:rsidR="00430742" w:rsidRPr="00430742" w:rsidRDefault="00430742" w:rsidP="00430742">
      <w:pPr>
        <w:widowControl w:val="0"/>
        <w:suppressAutoHyphens/>
        <w:spacing w:before="60"/>
        <w:jc w:val="both"/>
        <w:rPr>
          <w:b/>
          <w:i/>
          <w:sz w:val="26"/>
        </w:rPr>
      </w:pPr>
      <w:r w:rsidRPr="00430742">
        <w:rPr>
          <w:b/>
          <w:i/>
          <w:sz w:val="26"/>
        </w:rPr>
        <w:t xml:space="preserve">                        «Объект №1»: «Капитальный ремонт здания Малоязовского ЛТЦ</w:t>
      </w:r>
      <w:r>
        <w:rPr>
          <w:b/>
          <w:i/>
          <w:sz w:val="26"/>
        </w:rPr>
        <w:t>,</w:t>
      </w:r>
      <w:r w:rsidRPr="00430742">
        <w:rPr>
          <w:b/>
          <w:i/>
          <w:sz w:val="26"/>
        </w:rPr>
        <w:t xml:space="preserve"> Республика</w:t>
      </w:r>
      <w:r>
        <w:rPr>
          <w:b/>
          <w:i/>
          <w:sz w:val="26"/>
        </w:rPr>
        <w:t xml:space="preserve"> </w:t>
      </w:r>
      <w:r w:rsidRPr="00430742">
        <w:rPr>
          <w:b/>
          <w:i/>
          <w:sz w:val="26"/>
        </w:rPr>
        <w:t>Б</w:t>
      </w:r>
      <w:r>
        <w:rPr>
          <w:b/>
          <w:i/>
          <w:sz w:val="26"/>
        </w:rPr>
        <w:t>ашкортостан</w:t>
      </w:r>
      <w:r w:rsidRPr="00430742">
        <w:rPr>
          <w:b/>
          <w:i/>
          <w:sz w:val="26"/>
        </w:rPr>
        <w:t>, Салаватский район, с.</w:t>
      </w:r>
      <w:r>
        <w:rPr>
          <w:b/>
          <w:i/>
          <w:sz w:val="26"/>
        </w:rPr>
        <w:t xml:space="preserve"> </w:t>
      </w:r>
      <w:r w:rsidRPr="00430742">
        <w:rPr>
          <w:b/>
          <w:i/>
          <w:sz w:val="26"/>
        </w:rPr>
        <w:t>Малояз, ул. Советская,</w:t>
      </w:r>
      <w:r>
        <w:rPr>
          <w:b/>
          <w:i/>
          <w:sz w:val="26"/>
        </w:rPr>
        <w:t xml:space="preserve"> </w:t>
      </w:r>
      <w:r w:rsidRPr="00430742">
        <w:rPr>
          <w:b/>
          <w:i/>
          <w:sz w:val="26"/>
        </w:rPr>
        <w:t>63».</w:t>
      </w:r>
    </w:p>
    <w:p w:rsidR="00430742" w:rsidRPr="00430742" w:rsidRDefault="00430742" w:rsidP="00430742">
      <w:pPr>
        <w:widowControl w:val="0"/>
        <w:suppressAutoHyphens/>
        <w:spacing w:before="60"/>
        <w:jc w:val="both"/>
        <w:rPr>
          <w:b/>
          <w:i/>
          <w:sz w:val="26"/>
        </w:rPr>
      </w:pPr>
      <w:r w:rsidRPr="00430742">
        <w:rPr>
          <w:b/>
          <w:i/>
          <w:sz w:val="26"/>
        </w:rPr>
        <w:t xml:space="preserve">                       «Объект №2»: «Капитальный ремонт здания Новобелокатайского ЛТЦ, Р</w:t>
      </w:r>
      <w:r>
        <w:rPr>
          <w:b/>
          <w:i/>
          <w:sz w:val="26"/>
        </w:rPr>
        <w:t xml:space="preserve">еспублика </w:t>
      </w:r>
      <w:r w:rsidRPr="00430742">
        <w:rPr>
          <w:b/>
          <w:i/>
          <w:sz w:val="26"/>
        </w:rPr>
        <w:t>Б</w:t>
      </w:r>
      <w:r>
        <w:rPr>
          <w:b/>
          <w:i/>
          <w:sz w:val="26"/>
        </w:rPr>
        <w:t>ашкортостан</w:t>
      </w:r>
      <w:r w:rsidRPr="00430742">
        <w:rPr>
          <w:b/>
          <w:i/>
          <w:sz w:val="26"/>
        </w:rPr>
        <w:t>, Белокатайский район, с.</w:t>
      </w:r>
      <w:r>
        <w:rPr>
          <w:b/>
          <w:i/>
          <w:sz w:val="26"/>
        </w:rPr>
        <w:t xml:space="preserve"> </w:t>
      </w:r>
      <w:r w:rsidRPr="00430742">
        <w:rPr>
          <w:b/>
          <w:i/>
          <w:sz w:val="26"/>
        </w:rPr>
        <w:t>Новобелокатай, ул.Советская,107».</w:t>
      </w:r>
    </w:p>
    <w:p w:rsidR="00430742" w:rsidRPr="00430742" w:rsidRDefault="00430742" w:rsidP="00430742">
      <w:pPr>
        <w:widowControl w:val="0"/>
        <w:suppressAutoHyphens/>
        <w:spacing w:before="60"/>
        <w:jc w:val="both"/>
        <w:rPr>
          <w:b/>
          <w:bCs/>
          <w:sz w:val="26"/>
          <w:szCs w:val="26"/>
        </w:rPr>
      </w:pPr>
      <w:r w:rsidRPr="00430742">
        <w:rPr>
          <w:b/>
          <w:i/>
          <w:sz w:val="26"/>
        </w:rPr>
        <w:t xml:space="preserve">  </w:t>
      </w:r>
      <w:r w:rsidRPr="00430742">
        <w:rPr>
          <w:b/>
          <w:i/>
          <w:sz w:val="26"/>
        </w:rPr>
        <w:tab/>
      </w:r>
      <w:r w:rsidRPr="00430742">
        <w:rPr>
          <w:b/>
          <w:i/>
          <w:sz w:val="26"/>
        </w:rPr>
        <w:tab/>
        <w:t xml:space="preserve">       «Объект №3»: «Капитальный ремонт кровли здания холодного склада, установка ограждения кровли здания ВерхнеКигинского ЛТЦ, Р</w:t>
      </w:r>
      <w:r>
        <w:rPr>
          <w:b/>
          <w:i/>
          <w:sz w:val="26"/>
        </w:rPr>
        <w:t xml:space="preserve">еспублика </w:t>
      </w:r>
      <w:r w:rsidRPr="00430742">
        <w:rPr>
          <w:b/>
          <w:i/>
          <w:sz w:val="26"/>
        </w:rPr>
        <w:t>Б</w:t>
      </w:r>
      <w:r>
        <w:rPr>
          <w:b/>
          <w:i/>
          <w:sz w:val="26"/>
        </w:rPr>
        <w:t>ашкортостан</w:t>
      </w:r>
      <w:r w:rsidRPr="00430742">
        <w:rPr>
          <w:b/>
          <w:i/>
          <w:sz w:val="26"/>
        </w:rPr>
        <w:t>, Кигинский район, с.Верхние Киги, ул.</w:t>
      </w:r>
      <w:r>
        <w:rPr>
          <w:b/>
          <w:i/>
          <w:sz w:val="26"/>
        </w:rPr>
        <w:t xml:space="preserve"> </w:t>
      </w:r>
      <w:r w:rsidRPr="00430742">
        <w:rPr>
          <w:b/>
          <w:i/>
          <w:sz w:val="26"/>
        </w:rPr>
        <w:t>Советская</w:t>
      </w:r>
      <w:r>
        <w:rPr>
          <w:b/>
          <w:i/>
          <w:sz w:val="26"/>
        </w:rPr>
        <w:t xml:space="preserve">, </w:t>
      </w:r>
      <w:r w:rsidRPr="00430742">
        <w:rPr>
          <w:b/>
          <w:i/>
          <w:sz w:val="26"/>
        </w:rPr>
        <w:t>12».</w:t>
      </w:r>
      <w:r w:rsidRPr="00430742">
        <w:rPr>
          <w:b/>
          <w:bCs/>
          <w:sz w:val="26"/>
          <w:szCs w:val="26"/>
        </w:rPr>
        <w:t xml:space="preserve"> </w:t>
      </w:r>
    </w:p>
    <w:p w:rsidR="00430742" w:rsidRPr="00430742" w:rsidRDefault="00430742" w:rsidP="00430742">
      <w:pPr>
        <w:widowControl w:val="0"/>
        <w:suppressAutoHyphens/>
        <w:spacing w:before="60"/>
        <w:jc w:val="both"/>
        <w:rPr>
          <w:b/>
          <w:bCs/>
          <w:sz w:val="26"/>
          <w:szCs w:val="26"/>
        </w:rPr>
      </w:pPr>
    </w:p>
    <w:p w:rsidR="00430742" w:rsidRPr="00430742" w:rsidRDefault="00430742" w:rsidP="00430742">
      <w:pPr>
        <w:widowControl w:val="0"/>
        <w:suppressAutoHyphens/>
        <w:spacing w:before="60"/>
        <w:ind w:firstLine="567"/>
        <w:jc w:val="both"/>
        <w:rPr>
          <w:sz w:val="26"/>
          <w:szCs w:val="26"/>
        </w:rPr>
      </w:pPr>
      <w:r>
        <w:rPr>
          <w:b/>
          <w:bCs/>
          <w:sz w:val="26"/>
          <w:szCs w:val="26"/>
        </w:rPr>
        <w:t xml:space="preserve"> </w:t>
      </w:r>
      <w:r w:rsidRPr="00430742">
        <w:rPr>
          <w:b/>
          <w:bCs/>
          <w:sz w:val="26"/>
          <w:szCs w:val="26"/>
        </w:rPr>
        <w:t xml:space="preserve">«Акт приемки Объекта» - </w:t>
      </w:r>
      <w:r w:rsidRPr="00430742">
        <w:rPr>
          <w:sz w:val="26"/>
          <w:szCs w:val="26"/>
        </w:rPr>
        <w:t xml:space="preserve">Акт приемки законченного капитальным строительством Объекта рабочей комиссией (оформленный по форме КС-11). </w:t>
      </w:r>
    </w:p>
    <w:p w:rsidR="00430742" w:rsidRPr="00430742" w:rsidRDefault="00430742" w:rsidP="00430742">
      <w:pPr>
        <w:widowControl w:val="0"/>
        <w:tabs>
          <w:tab w:val="left" w:pos="851"/>
          <w:tab w:val="left" w:pos="4122"/>
        </w:tabs>
        <w:autoSpaceDE w:val="0"/>
        <w:autoSpaceDN w:val="0"/>
        <w:adjustRightInd w:val="0"/>
        <w:ind w:right="57" w:firstLine="567"/>
        <w:jc w:val="both"/>
        <w:rPr>
          <w:sz w:val="26"/>
        </w:rPr>
      </w:pPr>
      <w:r w:rsidRPr="00430742">
        <w:rPr>
          <w:b/>
          <w:bCs/>
          <w:sz w:val="26"/>
          <w:szCs w:val="26"/>
        </w:rPr>
        <w:t xml:space="preserve">«Дополнительные работы» - </w:t>
      </w:r>
      <w:r w:rsidRPr="00430742">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30742" w:rsidRPr="00430742" w:rsidRDefault="00430742" w:rsidP="00430742">
      <w:pPr>
        <w:widowControl w:val="0"/>
        <w:suppressAutoHyphens/>
        <w:spacing w:before="40"/>
        <w:ind w:firstLine="567"/>
        <w:jc w:val="both"/>
        <w:rPr>
          <w:sz w:val="26"/>
          <w:szCs w:val="26"/>
        </w:rPr>
      </w:pPr>
      <w:r w:rsidRPr="00430742">
        <w:rPr>
          <w:b/>
          <w:sz w:val="26"/>
        </w:rPr>
        <w:t>«И</w:t>
      </w:r>
      <w:r w:rsidRPr="00430742">
        <w:rPr>
          <w:b/>
          <w:bCs/>
          <w:sz w:val="26"/>
          <w:szCs w:val="26"/>
        </w:rPr>
        <w:t>сполнительная документация»</w:t>
      </w:r>
      <w:r w:rsidRPr="00430742">
        <w:rPr>
          <w:sz w:val="26"/>
          <w:szCs w:val="26"/>
        </w:rPr>
        <w:t xml:space="preserve"> - совокупность документов, отражающих ход производства Работ и техническое состояние Объекта, в том числе:</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акты об освидетельствовании Скрытых работ и акты о промежуточной приемке отдельных ответственных конструкций;</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акты об индивидуальных испытаниях смонтированного оборудования;</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журналы производства работ;</w:t>
      </w:r>
    </w:p>
    <w:p w:rsidR="00430742" w:rsidRPr="00430742" w:rsidRDefault="00430742" w:rsidP="00430742">
      <w:pPr>
        <w:widowControl w:val="0"/>
        <w:numPr>
          <w:ilvl w:val="0"/>
          <w:numId w:val="25"/>
        </w:numPr>
        <w:suppressAutoHyphens/>
        <w:spacing w:before="40" w:after="160" w:line="259" w:lineRule="auto"/>
        <w:ind w:left="851" w:hanging="851"/>
        <w:jc w:val="both"/>
        <w:rPr>
          <w:sz w:val="26"/>
          <w:szCs w:val="26"/>
        </w:rPr>
      </w:pPr>
      <w:r w:rsidRPr="00430742">
        <w:rPr>
          <w:sz w:val="26"/>
          <w:szCs w:val="26"/>
        </w:rPr>
        <w:t>другая документация, предусмотренная строительными нормами, правилами и действующими Нормативно-правовыми актами.</w:t>
      </w:r>
    </w:p>
    <w:p w:rsidR="00430742" w:rsidRPr="00430742" w:rsidRDefault="00430742" w:rsidP="00430742">
      <w:pPr>
        <w:spacing w:before="60"/>
        <w:ind w:firstLine="567"/>
        <w:jc w:val="both"/>
        <w:rPr>
          <w:sz w:val="26"/>
          <w:szCs w:val="26"/>
        </w:rPr>
      </w:pPr>
      <w:r w:rsidRPr="00430742">
        <w:rPr>
          <w:b/>
          <w:bCs/>
          <w:sz w:val="26"/>
          <w:szCs w:val="26"/>
        </w:rPr>
        <w:t xml:space="preserve">«Материалы» - </w:t>
      </w:r>
      <w:r w:rsidRPr="00430742">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30742" w:rsidRDefault="00430742" w:rsidP="00430742">
      <w:pPr>
        <w:spacing w:before="120"/>
        <w:ind w:firstLine="567"/>
        <w:jc w:val="both"/>
        <w:rPr>
          <w:sz w:val="26"/>
          <w:szCs w:val="26"/>
        </w:rPr>
      </w:pPr>
      <w:r w:rsidRPr="00430742">
        <w:rPr>
          <w:b/>
          <w:sz w:val="26"/>
          <w:szCs w:val="26"/>
        </w:rPr>
        <w:t xml:space="preserve">Нормативно – правовые акты </w:t>
      </w:r>
      <w:r w:rsidRPr="00430742">
        <w:rPr>
          <w:b/>
          <w:bCs/>
          <w:i/>
          <w:sz w:val="26"/>
          <w:szCs w:val="26"/>
        </w:rPr>
        <w:t>–</w:t>
      </w:r>
      <w:r w:rsidRPr="00430742">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30742" w:rsidRPr="00430742" w:rsidRDefault="00430742" w:rsidP="00430742">
      <w:pPr>
        <w:spacing w:before="120"/>
        <w:ind w:firstLine="567"/>
        <w:jc w:val="both"/>
        <w:rPr>
          <w:sz w:val="26"/>
          <w:szCs w:val="26"/>
        </w:rPr>
      </w:pPr>
      <w:r w:rsidRPr="00430742">
        <w:rPr>
          <w:b/>
          <w:bCs/>
          <w:sz w:val="26"/>
          <w:szCs w:val="26"/>
        </w:rPr>
        <w:t xml:space="preserve">«Площадка» </w:t>
      </w:r>
      <w:r w:rsidRPr="00430742">
        <w:rPr>
          <w:sz w:val="26"/>
          <w:szCs w:val="26"/>
        </w:rPr>
        <w:t xml:space="preserve">- территория, на которой выполняются Работы. </w:t>
      </w:r>
      <w:r w:rsidRPr="00430742">
        <w:rPr>
          <w:b/>
          <w:bCs/>
          <w:sz w:val="26"/>
          <w:szCs w:val="26"/>
        </w:rPr>
        <w:tab/>
      </w:r>
    </w:p>
    <w:p w:rsidR="00430742" w:rsidRPr="00430742" w:rsidRDefault="00430742" w:rsidP="00430742">
      <w:pPr>
        <w:widowControl w:val="0"/>
        <w:suppressAutoHyphens/>
        <w:spacing w:before="40"/>
        <w:ind w:firstLine="567"/>
        <w:jc w:val="both"/>
        <w:rPr>
          <w:sz w:val="26"/>
          <w:szCs w:val="26"/>
        </w:rPr>
      </w:pPr>
      <w:r w:rsidRPr="00430742">
        <w:rPr>
          <w:b/>
          <w:bCs/>
          <w:sz w:val="26"/>
          <w:szCs w:val="26"/>
        </w:rPr>
        <w:t xml:space="preserve">«Проектная документация» - </w:t>
      </w:r>
      <w:r w:rsidRPr="00430742">
        <w:rPr>
          <w:bCs/>
          <w:sz w:val="26"/>
          <w:szCs w:val="26"/>
        </w:rPr>
        <w:t>согласованный</w:t>
      </w:r>
      <w:r w:rsidRPr="00430742">
        <w:rPr>
          <w:b/>
          <w:bCs/>
          <w:sz w:val="26"/>
          <w:szCs w:val="26"/>
        </w:rPr>
        <w:t xml:space="preserve"> </w:t>
      </w:r>
      <w:r w:rsidRPr="00430742">
        <w:rPr>
          <w:sz w:val="26"/>
          <w:szCs w:val="26"/>
        </w:rPr>
        <w:t>рабочий проект, рабочая документация на весь объем Работ и другая документация, необходимая для выполнения Работ.</w:t>
      </w:r>
      <w:r w:rsidRPr="00430742" w:rsidDel="00AC050B">
        <w:rPr>
          <w:b/>
          <w:bCs/>
          <w:sz w:val="26"/>
          <w:szCs w:val="26"/>
        </w:rPr>
        <w:t xml:space="preserve"> </w:t>
      </w:r>
    </w:p>
    <w:p w:rsidR="00430742" w:rsidRPr="00430742" w:rsidRDefault="00430742" w:rsidP="00430742">
      <w:pPr>
        <w:widowControl w:val="0"/>
        <w:suppressAutoHyphens/>
        <w:spacing w:before="60"/>
        <w:jc w:val="both"/>
        <w:rPr>
          <w:sz w:val="26"/>
          <w:szCs w:val="26"/>
        </w:rPr>
      </w:pPr>
      <w:r w:rsidRPr="00430742">
        <w:rPr>
          <w:b/>
          <w:bCs/>
          <w:sz w:val="26"/>
          <w:szCs w:val="26"/>
        </w:rPr>
        <w:t xml:space="preserve">        «Работы»</w:t>
      </w:r>
      <w:r w:rsidRPr="00430742">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430742">
        <w:rPr>
          <w:i/>
          <w:sz w:val="26"/>
        </w:rPr>
        <w:t xml:space="preserve">, </w:t>
      </w:r>
      <w:r w:rsidRPr="00430742">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430742" w:rsidRPr="00430742" w:rsidRDefault="00430742" w:rsidP="00430742">
      <w:pPr>
        <w:spacing w:before="60"/>
        <w:jc w:val="both"/>
        <w:rPr>
          <w:sz w:val="26"/>
          <w:szCs w:val="26"/>
        </w:rPr>
      </w:pPr>
      <w:r w:rsidRPr="00430742">
        <w:rPr>
          <w:b/>
          <w:bCs/>
          <w:sz w:val="26"/>
          <w:szCs w:val="26"/>
        </w:rPr>
        <w:t xml:space="preserve">       «Скрытые работы» - </w:t>
      </w:r>
      <w:r w:rsidRPr="00430742">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30742" w:rsidRPr="00430742" w:rsidRDefault="00430742" w:rsidP="00430742">
      <w:pPr>
        <w:spacing w:before="60"/>
        <w:jc w:val="both"/>
        <w:rPr>
          <w:sz w:val="26"/>
          <w:szCs w:val="26"/>
        </w:rPr>
      </w:pPr>
      <w:r w:rsidRPr="00430742">
        <w:rPr>
          <w:b/>
          <w:bCs/>
          <w:sz w:val="26"/>
          <w:szCs w:val="26"/>
        </w:rPr>
        <w:t xml:space="preserve">       «Строительно-монтажные работы» или «СМР» - </w:t>
      </w:r>
      <w:r w:rsidRPr="00430742">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430742" w:rsidRPr="00430742" w:rsidRDefault="00430742" w:rsidP="00430742">
      <w:pPr>
        <w:widowControl w:val="0"/>
        <w:tabs>
          <w:tab w:val="left" w:pos="4039"/>
        </w:tabs>
        <w:suppressAutoHyphens/>
        <w:spacing w:before="60"/>
        <w:jc w:val="both"/>
        <w:rPr>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1. </w:t>
      </w:r>
      <w:r w:rsidRPr="00430742">
        <w:rPr>
          <w:b/>
          <w:bCs/>
          <w:sz w:val="26"/>
          <w:szCs w:val="26"/>
        </w:rPr>
        <w:t>Предмет Договора</w:t>
      </w:r>
    </w:p>
    <w:p w:rsidR="00430742" w:rsidRPr="00430742" w:rsidRDefault="00430742" w:rsidP="00430742">
      <w:pPr>
        <w:ind w:right="-1"/>
        <w:jc w:val="both"/>
        <w:rPr>
          <w:i/>
          <w:sz w:val="26"/>
        </w:rPr>
      </w:pPr>
      <w:r w:rsidRPr="00430742">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430742" w:rsidRPr="00430742" w:rsidRDefault="00430742" w:rsidP="00430742">
      <w:pPr>
        <w:tabs>
          <w:tab w:val="left" w:pos="0"/>
        </w:tabs>
        <w:autoSpaceDE w:val="0"/>
        <w:autoSpaceDN w:val="0"/>
        <w:adjustRightInd w:val="0"/>
        <w:jc w:val="both"/>
        <w:rPr>
          <w:i/>
          <w:sz w:val="26"/>
          <w:szCs w:val="26"/>
        </w:rPr>
      </w:pPr>
      <w:r w:rsidRPr="00430742">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430742" w:rsidRPr="00430742" w:rsidRDefault="00430742" w:rsidP="00430742">
      <w:pPr>
        <w:widowControl w:val="0"/>
        <w:autoSpaceDE w:val="0"/>
        <w:autoSpaceDN w:val="0"/>
        <w:adjustRightInd w:val="0"/>
        <w:spacing w:before="120"/>
        <w:jc w:val="both"/>
        <w:rPr>
          <w:sz w:val="26"/>
          <w:szCs w:val="26"/>
        </w:rPr>
      </w:pPr>
      <w:r w:rsidRPr="00430742">
        <w:rPr>
          <w:bCs/>
          <w:sz w:val="26"/>
          <w:szCs w:val="26"/>
        </w:rPr>
        <w:t>1.3.</w:t>
      </w:r>
      <w:r w:rsidRPr="00430742">
        <w:rPr>
          <w:sz w:val="26"/>
        </w:rPr>
        <w:t xml:space="preserve">  </w:t>
      </w:r>
      <w:r w:rsidRPr="00430742">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2. </w:t>
      </w:r>
      <w:r w:rsidRPr="00430742">
        <w:rPr>
          <w:b/>
          <w:bCs/>
          <w:sz w:val="26"/>
          <w:szCs w:val="26"/>
        </w:rPr>
        <w:t>Цена Договора и порядок расчетов</w:t>
      </w:r>
    </w:p>
    <w:p w:rsidR="00430742" w:rsidRDefault="00430742" w:rsidP="00430742">
      <w:pPr>
        <w:tabs>
          <w:tab w:val="left" w:pos="567"/>
        </w:tabs>
        <w:autoSpaceDE w:val="0"/>
        <w:autoSpaceDN w:val="0"/>
        <w:adjustRightInd w:val="0"/>
        <w:spacing w:before="60"/>
        <w:jc w:val="both"/>
        <w:outlineLvl w:val="0"/>
        <w:rPr>
          <w:bCs/>
          <w:kern w:val="32"/>
          <w:sz w:val="26"/>
          <w:szCs w:val="32"/>
          <w:u w:val="single"/>
        </w:rPr>
      </w:pPr>
      <w:r w:rsidRPr="00430742">
        <w:rPr>
          <w:bCs/>
          <w:kern w:val="32"/>
          <w:sz w:val="26"/>
          <w:szCs w:val="32"/>
        </w:rPr>
        <w:tab/>
        <w:t xml:space="preserve"> 2.1. Цена Договора</w:t>
      </w:r>
      <w:r w:rsidRPr="00430742">
        <w:rPr>
          <w:bCs/>
          <w:spacing w:val="-4"/>
          <w:kern w:val="32"/>
          <w:sz w:val="26"/>
          <w:szCs w:val="32"/>
        </w:rPr>
        <w:t xml:space="preserve"> включает в себя стоимость Работ и Материалов, </w:t>
      </w:r>
      <w:r w:rsidRPr="00430742">
        <w:rPr>
          <w:bCs/>
          <w:kern w:val="32"/>
          <w:sz w:val="26"/>
          <w:szCs w:val="32"/>
        </w:rPr>
        <w:t xml:space="preserve">и в соответствии с Локальным сметным расчетом (Приложение №2 к Договору), составляет: </w:t>
      </w:r>
      <w:r w:rsidRPr="00430742">
        <w:rPr>
          <w:bCs/>
          <w:kern w:val="32"/>
          <w:sz w:val="26"/>
          <w:szCs w:val="32"/>
          <w:u w:val="single"/>
        </w:rPr>
        <w:t xml:space="preserve">                                 </w:t>
      </w:r>
    </w:p>
    <w:p w:rsidR="00430742" w:rsidRPr="00430742" w:rsidRDefault="00430742" w:rsidP="00430742">
      <w:pPr>
        <w:tabs>
          <w:tab w:val="left" w:pos="567"/>
        </w:tabs>
        <w:autoSpaceDE w:val="0"/>
        <w:autoSpaceDN w:val="0"/>
        <w:adjustRightInd w:val="0"/>
        <w:spacing w:before="60"/>
        <w:jc w:val="both"/>
        <w:outlineLvl w:val="0"/>
        <w:rPr>
          <w:bCs/>
          <w:kern w:val="32"/>
          <w:sz w:val="26"/>
          <w:szCs w:val="32"/>
        </w:rPr>
      </w:pPr>
      <w:r w:rsidRPr="00430742">
        <w:rPr>
          <w:bCs/>
          <w:kern w:val="32"/>
          <w:sz w:val="26"/>
          <w:szCs w:val="32"/>
          <w:u w:val="single"/>
        </w:rPr>
        <w:t>(                      )  рубль   коп., включая НДС 18%   (                                                                   ) рубля     коп.</w:t>
      </w:r>
    </w:p>
    <w:p w:rsidR="00430742" w:rsidRPr="00430742" w:rsidRDefault="00430742" w:rsidP="00430742">
      <w:pPr>
        <w:jc w:val="both"/>
        <w:rPr>
          <w:bCs/>
          <w:i/>
          <w:kern w:val="32"/>
          <w:sz w:val="26"/>
          <w:szCs w:val="32"/>
        </w:rPr>
      </w:pPr>
      <w:r w:rsidRPr="00430742">
        <w:rPr>
          <w:sz w:val="26"/>
          <w:szCs w:val="26"/>
        </w:rPr>
        <w:t xml:space="preserve">         </w:t>
      </w:r>
      <w:r w:rsidRPr="00430742">
        <w:rPr>
          <w:bCs/>
          <w:kern w:val="32"/>
          <w:sz w:val="26"/>
          <w:szCs w:val="32"/>
        </w:rPr>
        <w:t>2.2</w:t>
      </w:r>
      <w:r w:rsidRPr="00430742">
        <w:rPr>
          <w:b/>
          <w:bCs/>
          <w:kern w:val="32"/>
          <w:sz w:val="26"/>
          <w:szCs w:val="32"/>
        </w:rPr>
        <w:t xml:space="preserve">. </w:t>
      </w:r>
      <w:r w:rsidRPr="00430742">
        <w:rPr>
          <w:bCs/>
          <w:kern w:val="32"/>
          <w:sz w:val="26"/>
          <w:szCs w:val="32"/>
        </w:rPr>
        <w:t>Затраты Подрядчика,</w:t>
      </w:r>
      <w:r w:rsidRPr="00430742">
        <w:rPr>
          <w:b/>
          <w:bCs/>
          <w:kern w:val="32"/>
          <w:sz w:val="26"/>
          <w:szCs w:val="32"/>
        </w:rPr>
        <w:t xml:space="preserve"> </w:t>
      </w:r>
      <w:r w:rsidRPr="00430742">
        <w:rPr>
          <w:bCs/>
          <w:kern w:val="32"/>
          <w:sz w:val="26"/>
          <w:szCs w:val="32"/>
        </w:rPr>
        <w:t>связанные с оказанием услуг, указанных в п. 1.3.</w:t>
      </w:r>
      <w:r w:rsidRPr="00430742">
        <w:rPr>
          <w:b/>
          <w:bCs/>
          <w:kern w:val="32"/>
          <w:sz w:val="26"/>
          <w:szCs w:val="32"/>
        </w:rPr>
        <w:t xml:space="preserve"> </w:t>
      </w:r>
      <w:r w:rsidRPr="00430742">
        <w:rPr>
          <w:bCs/>
          <w:kern w:val="32"/>
          <w:sz w:val="26"/>
          <w:szCs w:val="32"/>
        </w:rPr>
        <w:t>настоящего Договора, включены в Цену Договора</w:t>
      </w:r>
      <w:r w:rsidRPr="00430742">
        <w:rPr>
          <w:b/>
          <w:bCs/>
          <w:kern w:val="32"/>
          <w:sz w:val="26"/>
          <w:szCs w:val="32"/>
        </w:rPr>
        <w:t>.</w:t>
      </w:r>
      <w:r w:rsidRPr="00430742">
        <w:rPr>
          <w:bCs/>
          <w:i/>
          <w:kern w:val="32"/>
          <w:sz w:val="26"/>
          <w:szCs w:val="32"/>
        </w:rPr>
        <w:t xml:space="preserve"> </w:t>
      </w:r>
    </w:p>
    <w:p w:rsidR="00430742" w:rsidRPr="00430742" w:rsidRDefault="00430742" w:rsidP="00430742">
      <w:pPr>
        <w:tabs>
          <w:tab w:val="left" w:pos="567"/>
        </w:tabs>
        <w:autoSpaceDE w:val="0"/>
        <w:autoSpaceDN w:val="0"/>
        <w:adjustRightInd w:val="0"/>
        <w:spacing w:before="60"/>
        <w:jc w:val="both"/>
        <w:outlineLvl w:val="0"/>
        <w:rPr>
          <w:bCs/>
          <w:kern w:val="32"/>
          <w:sz w:val="26"/>
          <w:szCs w:val="32"/>
        </w:rPr>
      </w:pPr>
      <w:r w:rsidRPr="00430742">
        <w:rPr>
          <w:b/>
          <w:bCs/>
          <w:kern w:val="32"/>
          <w:sz w:val="26"/>
          <w:szCs w:val="32"/>
        </w:rPr>
        <w:tab/>
      </w:r>
      <w:r w:rsidRPr="00430742">
        <w:rPr>
          <w:bCs/>
          <w:kern w:val="32"/>
          <w:sz w:val="26"/>
          <w:szCs w:val="32"/>
        </w:rPr>
        <w:t>2.3.</w:t>
      </w:r>
      <w:r w:rsidRPr="00430742">
        <w:rPr>
          <w:b/>
          <w:bCs/>
          <w:kern w:val="32"/>
          <w:sz w:val="26"/>
          <w:szCs w:val="32"/>
        </w:rPr>
        <w:t xml:space="preserve"> </w:t>
      </w:r>
      <w:r w:rsidRPr="00430742">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430742">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30742" w:rsidRPr="00430742" w:rsidRDefault="00430742" w:rsidP="00430742">
      <w:pPr>
        <w:autoSpaceDE w:val="0"/>
        <w:autoSpaceDN w:val="0"/>
        <w:adjustRightInd w:val="0"/>
        <w:spacing w:before="108" w:after="240"/>
        <w:jc w:val="both"/>
        <w:outlineLvl w:val="0"/>
        <w:rPr>
          <w:i/>
          <w:sz w:val="26"/>
        </w:rPr>
      </w:pPr>
      <w:r w:rsidRPr="00430742">
        <w:rPr>
          <w:sz w:val="26"/>
        </w:rPr>
        <w:t>2.4. Оплата выполняемых Работ, включая Материалы, осуществляется в следующем порядке:</w:t>
      </w:r>
    </w:p>
    <w:p w:rsidR="00430742" w:rsidRPr="00430742" w:rsidRDefault="00430742" w:rsidP="00430742">
      <w:pPr>
        <w:tabs>
          <w:tab w:val="left" w:pos="0"/>
          <w:tab w:val="left" w:pos="709"/>
        </w:tabs>
        <w:ind w:right="-1"/>
        <w:jc w:val="both"/>
        <w:rPr>
          <w:sz w:val="26"/>
          <w:szCs w:val="26"/>
        </w:rPr>
      </w:pPr>
      <w:r w:rsidRPr="00430742">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w:t>
      </w:r>
      <w:r>
        <w:rPr>
          <w:sz w:val="26"/>
          <w:szCs w:val="26"/>
        </w:rPr>
        <w:t>календарных</w:t>
      </w:r>
      <w:r w:rsidRPr="00430742">
        <w:rPr>
          <w:sz w:val="26"/>
          <w:szCs w:val="26"/>
        </w:rPr>
        <w:t xml:space="preserve"> дней после </w:t>
      </w:r>
      <w:r w:rsidRPr="00430742">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430742">
        <w:rPr>
          <w:sz w:val="26"/>
          <w:szCs w:val="26"/>
        </w:rPr>
        <w:t>.</w:t>
      </w:r>
    </w:p>
    <w:p w:rsidR="00430742" w:rsidRPr="00430742" w:rsidRDefault="00430742" w:rsidP="00430742">
      <w:pPr>
        <w:tabs>
          <w:tab w:val="left" w:pos="0"/>
          <w:tab w:val="left" w:pos="709"/>
        </w:tabs>
        <w:ind w:right="-1"/>
        <w:jc w:val="both"/>
        <w:rPr>
          <w:sz w:val="26"/>
          <w:szCs w:val="26"/>
        </w:rPr>
      </w:pPr>
      <w:r w:rsidRPr="00430742">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30742" w:rsidRPr="00430742" w:rsidRDefault="00430742" w:rsidP="00430742">
      <w:pPr>
        <w:autoSpaceDE w:val="0"/>
        <w:autoSpaceDN w:val="0"/>
        <w:adjustRightInd w:val="0"/>
        <w:spacing w:before="108" w:after="240"/>
        <w:jc w:val="both"/>
        <w:outlineLvl w:val="0"/>
        <w:rPr>
          <w:sz w:val="26"/>
          <w:szCs w:val="26"/>
        </w:rPr>
      </w:pPr>
      <w:r w:rsidRPr="00430742">
        <w:rPr>
          <w:sz w:val="26"/>
          <w:szCs w:val="26"/>
        </w:rPr>
        <w:t>2.5.</w:t>
      </w:r>
      <w:r w:rsidRPr="00430742">
        <w:rPr>
          <w:i/>
          <w:sz w:val="26"/>
        </w:rPr>
        <w:t xml:space="preserve"> </w:t>
      </w:r>
      <w:r w:rsidRPr="00430742">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30742" w:rsidRPr="00430742" w:rsidRDefault="00430742" w:rsidP="00430742">
      <w:pPr>
        <w:tabs>
          <w:tab w:val="left" w:pos="0"/>
          <w:tab w:val="left" w:pos="709"/>
        </w:tabs>
        <w:ind w:right="-1"/>
        <w:jc w:val="both"/>
        <w:rPr>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3. </w:t>
      </w:r>
      <w:r w:rsidRPr="00430742">
        <w:rPr>
          <w:b/>
          <w:bCs/>
          <w:sz w:val="26"/>
          <w:szCs w:val="26"/>
        </w:rPr>
        <w:t>Сроки выполнения обязательств</w:t>
      </w:r>
    </w:p>
    <w:p w:rsidR="00430742" w:rsidRPr="00430742" w:rsidRDefault="00430742" w:rsidP="00430742">
      <w:pPr>
        <w:ind w:right="30"/>
        <w:jc w:val="both"/>
        <w:rPr>
          <w:sz w:val="26"/>
          <w:szCs w:val="26"/>
        </w:rPr>
      </w:pPr>
      <w:r w:rsidRPr="00430742">
        <w:rPr>
          <w:bCs/>
          <w:sz w:val="26"/>
          <w:szCs w:val="26"/>
        </w:rPr>
        <w:t>3.1</w:t>
      </w:r>
      <w:r w:rsidRPr="00430742">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430742" w:rsidRPr="00430742" w:rsidRDefault="00430742" w:rsidP="00430742">
      <w:pPr>
        <w:ind w:right="30"/>
        <w:jc w:val="both"/>
        <w:rPr>
          <w:sz w:val="26"/>
          <w:szCs w:val="26"/>
        </w:rPr>
      </w:pPr>
      <w:r w:rsidRPr="00430742">
        <w:rPr>
          <w:sz w:val="26"/>
          <w:szCs w:val="26"/>
        </w:rPr>
        <w:t>3.2.</w:t>
      </w:r>
      <w:r w:rsidRPr="00430742">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30742" w:rsidRPr="00430742" w:rsidRDefault="00430742" w:rsidP="00430742">
      <w:pPr>
        <w:widowControl w:val="0"/>
        <w:suppressAutoHyphens/>
        <w:jc w:val="both"/>
        <w:outlineLvl w:val="1"/>
        <w:rPr>
          <w:sz w:val="26"/>
          <w:szCs w:val="26"/>
        </w:rPr>
      </w:pPr>
      <w:r w:rsidRPr="00430742">
        <w:rPr>
          <w:bCs/>
          <w:sz w:val="26"/>
          <w:szCs w:val="26"/>
        </w:rPr>
        <w:t>3.3</w:t>
      </w:r>
      <w:r w:rsidRPr="00430742">
        <w:rPr>
          <w:sz w:val="26"/>
          <w:szCs w:val="26"/>
        </w:rPr>
        <w:t>.  Подрядчик имеет право выполнить Работы досрочно по согласованию с Заказчиком.</w:t>
      </w:r>
    </w:p>
    <w:p w:rsidR="00430742" w:rsidRPr="00430742" w:rsidRDefault="00430742" w:rsidP="00430742">
      <w:pPr>
        <w:jc w:val="both"/>
        <w:rPr>
          <w:b/>
          <w:bCs/>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430742">
        <w:rPr>
          <w:b/>
          <w:bCs/>
          <w:sz w:val="26"/>
          <w:szCs w:val="26"/>
        </w:rPr>
        <w:t>Обязательства Сторон</w:t>
      </w:r>
    </w:p>
    <w:p w:rsidR="00430742" w:rsidRPr="00430742" w:rsidRDefault="00430742" w:rsidP="00430742">
      <w:pPr>
        <w:jc w:val="both"/>
        <w:rPr>
          <w:b/>
          <w:bCs/>
          <w:sz w:val="26"/>
          <w:szCs w:val="26"/>
        </w:rPr>
      </w:pPr>
      <w:r w:rsidRPr="00430742">
        <w:rPr>
          <w:b/>
          <w:bCs/>
          <w:sz w:val="26"/>
          <w:szCs w:val="26"/>
        </w:rPr>
        <w:t>4.1.</w:t>
      </w:r>
      <w:r w:rsidRPr="00430742">
        <w:rPr>
          <w:sz w:val="26"/>
          <w:szCs w:val="26"/>
        </w:rPr>
        <w:t xml:space="preserve"> </w:t>
      </w:r>
      <w:r w:rsidRPr="00430742">
        <w:rPr>
          <w:b/>
          <w:bCs/>
          <w:sz w:val="26"/>
          <w:szCs w:val="26"/>
        </w:rPr>
        <w:t>Обязательства Заказчика</w:t>
      </w:r>
    </w:p>
    <w:p w:rsidR="00430742" w:rsidRPr="00430742" w:rsidRDefault="00430742" w:rsidP="00430742">
      <w:pPr>
        <w:autoSpaceDE w:val="0"/>
        <w:autoSpaceDN w:val="0"/>
        <w:adjustRightInd w:val="0"/>
        <w:spacing w:before="120"/>
        <w:jc w:val="both"/>
        <w:outlineLvl w:val="0"/>
        <w:rPr>
          <w:sz w:val="26"/>
        </w:rPr>
      </w:pPr>
      <w:r w:rsidRPr="00430742">
        <w:rPr>
          <w:bCs/>
          <w:sz w:val="26"/>
          <w:szCs w:val="26"/>
        </w:rPr>
        <w:t xml:space="preserve">4.1.1. </w:t>
      </w:r>
      <w:r w:rsidRPr="00430742">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30742" w:rsidRPr="00430742" w:rsidRDefault="00430742" w:rsidP="00430742">
      <w:pPr>
        <w:suppressAutoHyphens/>
        <w:spacing w:before="60"/>
        <w:jc w:val="both"/>
        <w:rPr>
          <w:sz w:val="26"/>
          <w:szCs w:val="26"/>
        </w:rPr>
      </w:pPr>
      <w:r w:rsidRPr="00430742">
        <w:rPr>
          <w:bCs/>
          <w:sz w:val="26"/>
          <w:szCs w:val="26"/>
        </w:rPr>
        <w:t xml:space="preserve">4.1.2. </w:t>
      </w:r>
      <w:r w:rsidRPr="00430742">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430742" w:rsidRPr="00430742" w:rsidRDefault="00430742" w:rsidP="00430742">
      <w:pPr>
        <w:suppressAutoHyphens/>
        <w:spacing w:before="60"/>
        <w:jc w:val="both"/>
        <w:rPr>
          <w:i/>
          <w:sz w:val="26"/>
        </w:rPr>
      </w:pPr>
      <w:r w:rsidRPr="00430742">
        <w:rPr>
          <w:bCs/>
          <w:sz w:val="26"/>
          <w:szCs w:val="26"/>
        </w:rPr>
        <w:t>4.1.3.</w:t>
      </w:r>
      <w:r w:rsidRPr="00430742">
        <w:rPr>
          <w:sz w:val="26"/>
          <w:szCs w:val="26"/>
        </w:rPr>
        <w:t xml:space="preserve"> Принять выполненные Работы</w:t>
      </w:r>
      <w:r w:rsidRPr="00430742">
        <w:rPr>
          <w:i/>
          <w:sz w:val="26"/>
        </w:rPr>
        <w:t>.</w:t>
      </w:r>
    </w:p>
    <w:p w:rsidR="00430742" w:rsidRPr="00430742" w:rsidRDefault="00430742" w:rsidP="00430742">
      <w:pPr>
        <w:suppressAutoHyphens/>
        <w:spacing w:before="60"/>
        <w:jc w:val="both"/>
        <w:rPr>
          <w:sz w:val="26"/>
          <w:szCs w:val="26"/>
        </w:rPr>
      </w:pPr>
      <w:r w:rsidRPr="00430742">
        <w:rPr>
          <w:bCs/>
          <w:sz w:val="26"/>
          <w:szCs w:val="26"/>
        </w:rPr>
        <w:t>4.1.4.</w:t>
      </w:r>
      <w:r w:rsidRPr="00430742">
        <w:rPr>
          <w:b/>
          <w:bCs/>
          <w:sz w:val="26"/>
          <w:szCs w:val="26"/>
        </w:rPr>
        <w:t xml:space="preserve"> </w:t>
      </w:r>
      <w:r w:rsidRPr="00430742">
        <w:rPr>
          <w:sz w:val="26"/>
          <w:szCs w:val="26"/>
        </w:rPr>
        <w:t xml:space="preserve">Выполнить </w:t>
      </w:r>
      <w:r w:rsidRPr="00430742">
        <w:rPr>
          <w:sz w:val="26"/>
        </w:rPr>
        <w:t>в полном объеме</w:t>
      </w:r>
      <w:r w:rsidRPr="00430742">
        <w:rPr>
          <w:sz w:val="26"/>
          <w:szCs w:val="26"/>
        </w:rPr>
        <w:t xml:space="preserve"> и в надлежащий срок любые другие обязательства, предусмотренные в настоящем Договоре.</w:t>
      </w:r>
    </w:p>
    <w:p w:rsidR="00430742" w:rsidRPr="00430742" w:rsidRDefault="00430742" w:rsidP="00430742">
      <w:pPr>
        <w:suppressAutoHyphens/>
        <w:spacing w:before="60"/>
        <w:jc w:val="both"/>
        <w:rPr>
          <w:sz w:val="26"/>
        </w:rPr>
      </w:pPr>
      <w:r w:rsidRPr="00430742">
        <w:rPr>
          <w:sz w:val="26"/>
          <w:szCs w:val="26"/>
        </w:rPr>
        <w:t>4.1.5.</w:t>
      </w:r>
      <w:r w:rsidRPr="00430742">
        <w:rPr>
          <w:b/>
          <w:sz w:val="26"/>
          <w:szCs w:val="26"/>
        </w:rPr>
        <w:t xml:space="preserve"> </w:t>
      </w:r>
      <w:r w:rsidRPr="00430742">
        <w:rPr>
          <w:sz w:val="26"/>
          <w:szCs w:val="26"/>
        </w:rPr>
        <w:t>По письменному запросу Подрядчика выдать его сотрудникам доверенность для</w:t>
      </w:r>
      <w:r w:rsidRPr="00430742">
        <w:rPr>
          <w:i/>
          <w:sz w:val="26"/>
        </w:rPr>
        <w:t xml:space="preserve"> </w:t>
      </w:r>
      <w:r w:rsidRPr="00430742">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30742" w:rsidRPr="00430742" w:rsidRDefault="00430742" w:rsidP="00430742">
      <w:pPr>
        <w:suppressAutoHyphens/>
        <w:spacing w:before="60"/>
        <w:jc w:val="both"/>
        <w:rPr>
          <w:b/>
          <w:sz w:val="26"/>
          <w:szCs w:val="26"/>
        </w:rPr>
      </w:pPr>
    </w:p>
    <w:p w:rsidR="00430742" w:rsidRPr="00430742" w:rsidRDefault="00430742" w:rsidP="00430742">
      <w:pPr>
        <w:widowControl w:val="0"/>
        <w:suppressAutoHyphens/>
        <w:jc w:val="both"/>
        <w:rPr>
          <w:sz w:val="26"/>
        </w:rPr>
      </w:pPr>
    </w:p>
    <w:p w:rsidR="00430742" w:rsidRPr="00430742" w:rsidRDefault="00430742" w:rsidP="00430742">
      <w:pPr>
        <w:jc w:val="both"/>
        <w:rPr>
          <w:sz w:val="26"/>
          <w:szCs w:val="26"/>
        </w:rPr>
      </w:pPr>
      <w:r w:rsidRPr="00430742">
        <w:rPr>
          <w:b/>
          <w:bCs/>
          <w:sz w:val="26"/>
          <w:szCs w:val="26"/>
        </w:rPr>
        <w:t>4.2. Обязательства Подрядчика</w:t>
      </w:r>
    </w:p>
    <w:p w:rsidR="00430742" w:rsidRPr="00430742" w:rsidRDefault="00430742" w:rsidP="00430742">
      <w:pPr>
        <w:widowControl w:val="0"/>
        <w:suppressAutoHyphens/>
        <w:spacing w:before="60"/>
        <w:jc w:val="both"/>
        <w:rPr>
          <w:sz w:val="26"/>
          <w:szCs w:val="26"/>
        </w:rPr>
      </w:pPr>
      <w:r w:rsidRPr="00430742">
        <w:rPr>
          <w:bCs/>
          <w:sz w:val="26"/>
          <w:szCs w:val="26"/>
        </w:rPr>
        <w:t>4.2.1.</w:t>
      </w:r>
      <w:r w:rsidRPr="00430742">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30742" w:rsidRPr="00430742" w:rsidRDefault="00430742" w:rsidP="00430742">
      <w:pPr>
        <w:widowControl w:val="0"/>
        <w:tabs>
          <w:tab w:val="left" w:pos="0"/>
        </w:tabs>
        <w:suppressAutoHyphens/>
        <w:spacing w:before="60" w:after="60"/>
        <w:jc w:val="both"/>
        <w:outlineLvl w:val="1"/>
        <w:rPr>
          <w:bCs/>
          <w:iCs/>
          <w:sz w:val="26"/>
          <w:szCs w:val="28"/>
        </w:rPr>
      </w:pPr>
      <w:r w:rsidRPr="00430742">
        <w:rPr>
          <w:bCs/>
          <w:sz w:val="26"/>
          <w:szCs w:val="26"/>
        </w:rPr>
        <w:t>4.2.2.</w:t>
      </w:r>
      <w:r w:rsidRPr="00430742">
        <w:rPr>
          <w:sz w:val="26"/>
          <w:szCs w:val="26"/>
        </w:rPr>
        <w:t xml:space="preserve"> Обеспечить </w:t>
      </w:r>
      <w:r w:rsidRPr="00430742">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430742" w:rsidRPr="00430742" w:rsidRDefault="00430742" w:rsidP="00430742">
      <w:pPr>
        <w:widowControl w:val="0"/>
        <w:suppressAutoHyphens/>
        <w:spacing w:before="60"/>
        <w:jc w:val="both"/>
        <w:rPr>
          <w:sz w:val="26"/>
          <w:szCs w:val="26"/>
        </w:rPr>
      </w:pPr>
      <w:r w:rsidRPr="00430742">
        <w:rPr>
          <w:bCs/>
          <w:sz w:val="26"/>
          <w:szCs w:val="26"/>
        </w:rPr>
        <w:t>4.2.3.</w:t>
      </w:r>
      <w:r w:rsidRPr="00430742">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30742" w:rsidRPr="00430742" w:rsidRDefault="00430742" w:rsidP="00430742">
      <w:pPr>
        <w:widowControl w:val="0"/>
        <w:suppressAutoHyphens/>
        <w:spacing w:before="60"/>
        <w:jc w:val="both"/>
        <w:rPr>
          <w:i/>
          <w:iCs/>
          <w:sz w:val="26"/>
          <w:szCs w:val="26"/>
        </w:rPr>
      </w:pPr>
      <w:r w:rsidRPr="00430742">
        <w:rPr>
          <w:bCs/>
          <w:sz w:val="26"/>
          <w:szCs w:val="26"/>
        </w:rPr>
        <w:t>4.2.4.</w:t>
      </w:r>
      <w:r w:rsidRPr="00430742">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430742" w:rsidRPr="00430742" w:rsidRDefault="00430742" w:rsidP="00430742">
      <w:pPr>
        <w:widowControl w:val="0"/>
        <w:suppressAutoHyphens/>
        <w:spacing w:before="60"/>
        <w:jc w:val="both"/>
        <w:rPr>
          <w:sz w:val="26"/>
          <w:szCs w:val="26"/>
        </w:rPr>
      </w:pPr>
      <w:r w:rsidRPr="00430742">
        <w:rPr>
          <w:bCs/>
          <w:sz w:val="26"/>
          <w:szCs w:val="26"/>
        </w:rPr>
        <w:t>4.2.5.</w:t>
      </w:r>
      <w:r w:rsidRPr="00430742">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430742" w:rsidRPr="00430742" w:rsidRDefault="00430742" w:rsidP="00430742">
      <w:pPr>
        <w:widowControl w:val="0"/>
        <w:suppressAutoHyphens/>
        <w:jc w:val="both"/>
        <w:rPr>
          <w:sz w:val="26"/>
          <w:szCs w:val="26"/>
        </w:rPr>
      </w:pPr>
      <w:r w:rsidRPr="00430742">
        <w:rPr>
          <w:sz w:val="26"/>
        </w:rPr>
        <w:t>4.2.6.</w:t>
      </w:r>
      <w:r w:rsidRPr="00430742">
        <w:rPr>
          <w:sz w:val="26"/>
          <w:szCs w:val="26"/>
        </w:rPr>
        <w:t xml:space="preserve">Выполнить </w:t>
      </w:r>
      <w:r w:rsidRPr="00430742">
        <w:rPr>
          <w:sz w:val="26"/>
        </w:rPr>
        <w:t>в полном объеме</w:t>
      </w:r>
      <w:r w:rsidRPr="00430742">
        <w:rPr>
          <w:sz w:val="26"/>
          <w:szCs w:val="26"/>
        </w:rPr>
        <w:t xml:space="preserve"> любые другие обязательства, предусмотренные в настоящем Договоре.</w:t>
      </w:r>
    </w:p>
    <w:p w:rsidR="00430742" w:rsidRPr="00430742" w:rsidRDefault="00430742" w:rsidP="00430742">
      <w:pPr>
        <w:widowControl w:val="0"/>
        <w:suppressAutoHyphens/>
        <w:jc w:val="both"/>
        <w:rPr>
          <w:sz w:val="26"/>
          <w:szCs w:val="26"/>
        </w:rPr>
      </w:pPr>
      <w:r w:rsidRPr="00430742">
        <w:rPr>
          <w:color w:val="000000"/>
          <w:sz w:val="26"/>
          <w:szCs w:val="26"/>
        </w:rPr>
        <w:t xml:space="preserve">4.2.7.Предоставлять </w:t>
      </w:r>
      <w:r w:rsidRPr="00430742">
        <w:rPr>
          <w:sz w:val="26"/>
          <w:szCs w:val="26"/>
        </w:rPr>
        <w:t>Заказчику</w:t>
      </w:r>
      <w:r w:rsidRPr="00430742">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430742">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430742">
        <w:rPr>
          <w:color w:val="000000"/>
          <w:sz w:val="26"/>
          <w:szCs w:val="26"/>
        </w:rPr>
        <w:t>Подрядчик</w:t>
      </w:r>
      <w:r w:rsidRPr="00430742">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430742">
        <w:rPr>
          <w:color w:val="000000"/>
          <w:sz w:val="26"/>
          <w:szCs w:val="26"/>
        </w:rPr>
        <w:t>Подрядчик</w:t>
      </w:r>
      <w:r w:rsidRPr="00430742">
        <w:rPr>
          <w:sz w:val="26"/>
          <w:szCs w:val="26"/>
        </w:rPr>
        <w:t>а.</w:t>
      </w:r>
    </w:p>
    <w:p w:rsidR="00430742" w:rsidRPr="00430742" w:rsidRDefault="00430742" w:rsidP="00430742">
      <w:pPr>
        <w:widowControl w:val="0"/>
        <w:suppressAutoHyphens/>
        <w:jc w:val="both"/>
        <w:rPr>
          <w:sz w:val="26"/>
          <w:szCs w:val="26"/>
        </w:rPr>
      </w:pPr>
    </w:p>
    <w:p w:rsidR="00430742" w:rsidRPr="00430742" w:rsidRDefault="00430742" w:rsidP="00430742">
      <w:pPr>
        <w:widowControl w:val="0"/>
        <w:suppressAutoHyphens/>
        <w:jc w:val="both"/>
        <w:rPr>
          <w:b/>
          <w:bCs/>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430742">
        <w:rPr>
          <w:b/>
          <w:bCs/>
          <w:sz w:val="26"/>
          <w:szCs w:val="26"/>
        </w:rPr>
        <w:t xml:space="preserve"> Производство Работ</w:t>
      </w:r>
    </w:p>
    <w:p w:rsidR="00430742" w:rsidRPr="00430742" w:rsidRDefault="00430742" w:rsidP="00430742">
      <w:pPr>
        <w:autoSpaceDE w:val="0"/>
        <w:autoSpaceDN w:val="0"/>
        <w:adjustRightInd w:val="0"/>
        <w:spacing w:before="108" w:after="108"/>
        <w:outlineLvl w:val="0"/>
        <w:rPr>
          <w:b/>
          <w:bCs/>
          <w:sz w:val="26"/>
          <w:szCs w:val="26"/>
        </w:rPr>
      </w:pPr>
      <w:r w:rsidRPr="00430742">
        <w:rPr>
          <w:b/>
          <w:bCs/>
          <w:sz w:val="26"/>
          <w:szCs w:val="26"/>
        </w:rPr>
        <w:t xml:space="preserve">5.1. Производство Работ </w:t>
      </w:r>
    </w:p>
    <w:p w:rsidR="00430742" w:rsidRPr="00430742" w:rsidRDefault="00430742" w:rsidP="00430742">
      <w:pPr>
        <w:spacing w:before="120"/>
        <w:jc w:val="both"/>
        <w:rPr>
          <w:sz w:val="26"/>
          <w:szCs w:val="26"/>
        </w:rPr>
      </w:pPr>
      <w:r w:rsidRPr="00430742">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30742" w:rsidRPr="00430742" w:rsidRDefault="00430742" w:rsidP="00430742">
      <w:pPr>
        <w:suppressAutoHyphens/>
        <w:spacing w:before="60"/>
        <w:jc w:val="both"/>
        <w:rPr>
          <w:sz w:val="26"/>
          <w:szCs w:val="26"/>
        </w:rPr>
      </w:pPr>
      <w:r w:rsidRPr="00430742">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30742" w:rsidRPr="00430742" w:rsidRDefault="00430742" w:rsidP="00430742">
      <w:pPr>
        <w:spacing w:before="60"/>
        <w:jc w:val="both"/>
        <w:rPr>
          <w:sz w:val="26"/>
          <w:szCs w:val="26"/>
        </w:rPr>
      </w:pPr>
      <w:r w:rsidRPr="00430742">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30742" w:rsidRPr="00430742" w:rsidRDefault="00430742" w:rsidP="00430742">
      <w:pPr>
        <w:suppressAutoHyphens/>
        <w:spacing w:before="60"/>
        <w:jc w:val="both"/>
        <w:rPr>
          <w:sz w:val="26"/>
          <w:szCs w:val="26"/>
        </w:rPr>
      </w:pPr>
      <w:r w:rsidRPr="00430742">
        <w:rPr>
          <w:sz w:val="26"/>
          <w:szCs w:val="26"/>
        </w:rPr>
        <w:t>5.1.3. Подрядчик обязан немедленно предупредить Заказчика и до получения указаний приостановить выполнения Работ в случаях:</w:t>
      </w:r>
    </w:p>
    <w:p w:rsidR="00430742" w:rsidRPr="00430742" w:rsidRDefault="00430742" w:rsidP="00430742">
      <w:pPr>
        <w:suppressAutoHyphens/>
        <w:spacing w:before="60"/>
        <w:jc w:val="both"/>
        <w:rPr>
          <w:sz w:val="26"/>
          <w:szCs w:val="26"/>
        </w:rPr>
      </w:pPr>
      <w:r w:rsidRPr="00430742">
        <w:rPr>
          <w:sz w:val="26"/>
          <w:szCs w:val="26"/>
        </w:rPr>
        <w:t>- непригодности предоставленного Заказчиком Оборудования, недостатков в Проектной документации;</w:t>
      </w:r>
    </w:p>
    <w:p w:rsidR="00430742" w:rsidRPr="00430742" w:rsidRDefault="00430742" w:rsidP="00430742">
      <w:pPr>
        <w:suppressAutoHyphens/>
        <w:spacing w:before="60"/>
        <w:jc w:val="both"/>
        <w:rPr>
          <w:sz w:val="26"/>
          <w:szCs w:val="26"/>
        </w:rPr>
      </w:pPr>
      <w:r w:rsidRPr="00430742">
        <w:rPr>
          <w:sz w:val="26"/>
          <w:szCs w:val="26"/>
        </w:rPr>
        <w:t>- возможных неблагоприятных для Заказчика последствий выполнения Подрядчиком его указаний о способе выполнения Работ;</w:t>
      </w:r>
    </w:p>
    <w:p w:rsidR="00430742" w:rsidRPr="00430742" w:rsidRDefault="00430742" w:rsidP="00430742">
      <w:pPr>
        <w:suppressAutoHyphens/>
        <w:spacing w:before="60"/>
        <w:jc w:val="both"/>
        <w:rPr>
          <w:sz w:val="26"/>
          <w:szCs w:val="26"/>
        </w:rPr>
      </w:pPr>
      <w:r w:rsidRPr="00430742">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30742" w:rsidRPr="00430742" w:rsidRDefault="00430742" w:rsidP="00430742">
      <w:pPr>
        <w:spacing w:before="60"/>
        <w:jc w:val="both"/>
        <w:rPr>
          <w:sz w:val="26"/>
          <w:szCs w:val="26"/>
        </w:rPr>
      </w:pPr>
      <w:r w:rsidRPr="00430742">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430742" w:rsidRPr="00430742" w:rsidRDefault="00430742" w:rsidP="00430742">
      <w:pPr>
        <w:widowControl w:val="0"/>
        <w:suppressAutoHyphens/>
        <w:spacing w:before="60"/>
        <w:jc w:val="both"/>
        <w:rPr>
          <w:sz w:val="26"/>
          <w:szCs w:val="26"/>
        </w:rPr>
      </w:pPr>
      <w:r w:rsidRPr="00430742">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30742" w:rsidRPr="00430742" w:rsidRDefault="00430742" w:rsidP="00430742">
      <w:pPr>
        <w:autoSpaceDE w:val="0"/>
        <w:autoSpaceDN w:val="0"/>
        <w:adjustRightInd w:val="0"/>
        <w:spacing w:before="108" w:after="108"/>
        <w:jc w:val="both"/>
        <w:outlineLvl w:val="0"/>
        <w:rPr>
          <w:sz w:val="26"/>
        </w:rPr>
      </w:pPr>
      <w:r w:rsidRPr="00430742">
        <w:rPr>
          <w:sz w:val="26"/>
          <w:szCs w:val="26"/>
        </w:rPr>
        <w:t>5.1.6. С момента начала Работ</w:t>
      </w:r>
      <w:r w:rsidRPr="00430742">
        <w:rPr>
          <w:sz w:val="26"/>
        </w:rPr>
        <w:t xml:space="preserve"> Подрядчик обязан</w:t>
      </w:r>
      <w:r w:rsidRPr="00430742">
        <w:rPr>
          <w:b/>
          <w:sz w:val="26"/>
        </w:rPr>
        <w:t xml:space="preserve"> с</w:t>
      </w:r>
      <w:r w:rsidRPr="00430742">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30742" w:rsidRPr="00430742" w:rsidRDefault="00430742" w:rsidP="00430742">
      <w:pPr>
        <w:autoSpaceDE w:val="0"/>
        <w:autoSpaceDN w:val="0"/>
        <w:adjustRightInd w:val="0"/>
        <w:spacing w:before="108" w:after="108"/>
        <w:jc w:val="both"/>
        <w:outlineLvl w:val="0"/>
        <w:rPr>
          <w:sz w:val="26"/>
          <w:szCs w:val="26"/>
        </w:rPr>
      </w:pPr>
      <w:r w:rsidRPr="00430742">
        <w:rPr>
          <w:sz w:val="26"/>
          <w:szCs w:val="26"/>
        </w:rPr>
        <w:t>5.1.7. С момента начала Работ и до их завершения Подрядчик ведет журнал производства Работ по форме, согласованной Сторонами.</w:t>
      </w:r>
    </w:p>
    <w:p w:rsidR="00430742" w:rsidRPr="00430742" w:rsidRDefault="00430742" w:rsidP="00430742">
      <w:pPr>
        <w:autoSpaceDE w:val="0"/>
        <w:autoSpaceDN w:val="0"/>
        <w:adjustRightInd w:val="0"/>
        <w:spacing w:before="108" w:after="240"/>
        <w:jc w:val="both"/>
        <w:outlineLvl w:val="0"/>
        <w:rPr>
          <w:i/>
          <w:sz w:val="26"/>
        </w:rPr>
      </w:pPr>
    </w:p>
    <w:p w:rsidR="00430742" w:rsidRPr="00430742" w:rsidRDefault="00430742" w:rsidP="00430742">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430742">
        <w:rPr>
          <w:b/>
          <w:bCs/>
          <w:sz w:val="26"/>
          <w:szCs w:val="26"/>
        </w:rPr>
        <w:t>Гарантии качества на выполненные Работы</w:t>
      </w:r>
    </w:p>
    <w:p w:rsidR="00430742" w:rsidRPr="00430742" w:rsidRDefault="00430742" w:rsidP="00430742">
      <w:pPr>
        <w:autoSpaceDE w:val="0"/>
        <w:autoSpaceDN w:val="0"/>
        <w:adjustRightInd w:val="0"/>
        <w:spacing w:before="108" w:after="108"/>
        <w:jc w:val="center"/>
        <w:outlineLvl w:val="0"/>
        <w:rPr>
          <w:b/>
          <w:bCs/>
          <w:sz w:val="26"/>
          <w:szCs w:val="26"/>
        </w:rPr>
      </w:pPr>
    </w:p>
    <w:p w:rsidR="00430742" w:rsidRPr="00430742" w:rsidRDefault="00430742" w:rsidP="00430742">
      <w:pPr>
        <w:autoSpaceDE w:val="0"/>
        <w:autoSpaceDN w:val="0"/>
        <w:adjustRightInd w:val="0"/>
        <w:jc w:val="both"/>
        <w:rPr>
          <w:sz w:val="26"/>
          <w:szCs w:val="26"/>
        </w:rPr>
      </w:pPr>
      <w:r w:rsidRPr="00430742">
        <w:rPr>
          <w:sz w:val="26"/>
          <w:szCs w:val="26"/>
        </w:rPr>
        <w:t>6.1. Гарантии качества распространяются на Работы и Материалы, выполненные Подрядчиком по Договору</w:t>
      </w:r>
      <w:r w:rsidRPr="00430742">
        <w:rPr>
          <w:i/>
          <w:sz w:val="26"/>
        </w:rPr>
        <w:t>.</w:t>
      </w:r>
    </w:p>
    <w:p w:rsidR="00430742" w:rsidRPr="00430742" w:rsidRDefault="00430742" w:rsidP="00430742">
      <w:pPr>
        <w:autoSpaceDE w:val="0"/>
        <w:autoSpaceDN w:val="0"/>
        <w:adjustRightInd w:val="0"/>
        <w:jc w:val="both"/>
        <w:rPr>
          <w:sz w:val="26"/>
          <w:szCs w:val="26"/>
        </w:rPr>
      </w:pPr>
      <w:r w:rsidRPr="00430742">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430742" w:rsidRPr="00430742" w:rsidRDefault="00430742" w:rsidP="00430742">
      <w:pPr>
        <w:widowControl w:val="0"/>
        <w:tabs>
          <w:tab w:val="left" w:pos="0"/>
        </w:tabs>
        <w:suppressAutoHyphens/>
        <w:spacing w:before="60" w:after="60"/>
        <w:jc w:val="both"/>
        <w:outlineLvl w:val="1"/>
        <w:rPr>
          <w:sz w:val="26"/>
          <w:szCs w:val="26"/>
        </w:rPr>
      </w:pPr>
      <w:r w:rsidRPr="00430742">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30742" w:rsidRPr="00430742" w:rsidRDefault="00430742" w:rsidP="00430742">
      <w:pPr>
        <w:widowControl w:val="0"/>
        <w:tabs>
          <w:tab w:val="left" w:pos="0"/>
        </w:tabs>
        <w:suppressAutoHyphens/>
        <w:spacing w:before="60" w:after="60"/>
        <w:jc w:val="both"/>
        <w:outlineLvl w:val="1"/>
        <w:rPr>
          <w:bCs/>
          <w:iCs/>
          <w:sz w:val="26"/>
          <w:szCs w:val="28"/>
        </w:rPr>
      </w:pPr>
      <w:r w:rsidRPr="00430742">
        <w:rPr>
          <w:sz w:val="26"/>
          <w:szCs w:val="26"/>
        </w:rPr>
        <w:t xml:space="preserve">6.4. Если Сторонами не будет согласовано иначе, </w:t>
      </w:r>
      <w:r w:rsidRPr="00430742">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30742" w:rsidRPr="00430742" w:rsidRDefault="00430742" w:rsidP="00430742">
      <w:pPr>
        <w:widowControl w:val="0"/>
        <w:tabs>
          <w:tab w:val="left" w:pos="0"/>
        </w:tabs>
        <w:suppressAutoHyphens/>
        <w:spacing w:before="60" w:after="60"/>
        <w:jc w:val="both"/>
        <w:outlineLvl w:val="1"/>
        <w:rPr>
          <w:sz w:val="26"/>
          <w:szCs w:val="26"/>
        </w:rPr>
      </w:pPr>
      <w:r w:rsidRPr="00430742">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30742" w:rsidRPr="00430742" w:rsidRDefault="00430742" w:rsidP="00430742">
      <w:pPr>
        <w:widowControl w:val="0"/>
        <w:tabs>
          <w:tab w:val="left" w:pos="0"/>
        </w:tabs>
        <w:suppressAutoHyphens/>
        <w:spacing w:before="60" w:after="60"/>
        <w:jc w:val="both"/>
        <w:outlineLvl w:val="1"/>
        <w:rPr>
          <w:sz w:val="26"/>
          <w:szCs w:val="26"/>
        </w:rPr>
      </w:pPr>
      <w:r w:rsidRPr="00430742">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30742" w:rsidRPr="00430742" w:rsidRDefault="00430742" w:rsidP="00430742">
      <w:pPr>
        <w:jc w:val="both"/>
        <w:rPr>
          <w:sz w:val="26"/>
          <w:szCs w:val="26"/>
        </w:rPr>
      </w:pPr>
      <w:r w:rsidRPr="00430742">
        <w:rPr>
          <w:sz w:val="26"/>
          <w:szCs w:val="26"/>
        </w:rPr>
        <w:t>6.7. В том случае если будут выявлены недостатки и/или дефекты в выполненных Работах и используемых Материалах</w:t>
      </w:r>
      <w:r w:rsidRPr="00430742">
        <w:rPr>
          <w:i/>
          <w:sz w:val="26"/>
        </w:rPr>
        <w:t xml:space="preserve">, </w:t>
      </w:r>
      <w:r w:rsidRPr="00430742">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30742" w:rsidRPr="00430742" w:rsidRDefault="00430742" w:rsidP="00430742">
      <w:pPr>
        <w:spacing w:before="60"/>
        <w:jc w:val="both"/>
        <w:rPr>
          <w:sz w:val="26"/>
          <w:szCs w:val="26"/>
        </w:rPr>
      </w:pPr>
      <w:r w:rsidRPr="00430742">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30742" w:rsidRPr="00430742" w:rsidRDefault="00430742" w:rsidP="00430742">
      <w:pPr>
        <w:autoSpaceDE w:val="0"/>
        <w:autoSpaceDN w:val="0"/>
        <w:adjustRightInd w:val="0"/>
        <w:spacing w:before="108" w:after="108"/>
        <w:outlineLvl w:val="0"/>
        <w:rPr>
          <w:b/>
          <w:bCs/>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430742">
        <w:rPr>
          <w:b/>
          <w:bCs/>
          <w:kern w:val="32"/>
          <w:sz w:val="26"/>
          <w:szCs w:val="32"/>
        </w:rPr>
        <w:t>Обеспечение выполнения Работ Материалами, Оборудованием</w:t>
      </w:r>
    </w:p>
    <w:p w:rsidR="00430742" w:rsidRPr="00430742" w:rsidRDefault="00430742" w:rsidP="00430742">
      <w:pPr>
        <w:autoSpaceDE w:val="0"/>
        <w:autoSpaceDN w:val="0"/>
        <w:adjustRightInd w:val="0"/>
        <w:spacing w:before="60"/>
        <w:jc w:val="both"/>
        <w:rPr>
          <w:sz w:val="26"/>
          <w:szCs w:val="26"/>
        </w:rPr>
      </w:pPr>
      <w:r w:rsidRPr="00430742">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430742" w:rsidRPr="00430742" w:rsidRDefault="00430742" w:rsidP="00430742">
      <w:pPr>
        <w:autoSpaceDE w:val="0"/>
        <w:autoSpaceDN w:val="0"/>
        <w:adjustRightInd w:val="0"/>
        <w:jc w:val="both"/>
        <w:rPr>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430742">
        <w:rPr>
          <w:b/>
          <w:bCs/>
          <w:kern w:val="32"/>
          <w:sz w:val="26"/>
          <w:szCs w:val="32"/>
        </w:rPr>
        <w:t>Сдача и приемка Работ</w:t>
      </w:r>
    </w:p>
    <w:p w:rsidR="00430742" w:rsidRPr="00430742" w:rsidRDefault="00430742" w:rsidP="00430742">
      <w:pPr>
        <w:widowControl w:val="0"/>
        <w:suppressAutoHyphens/>
        <w:spacing w:before="60" w:after="60"/>
        <w:jc w:val="both"/>
        <w:outlineLvl w:val="1"/>
        <w:rPr>
          <w:sz w:val="26"/>
          <w:szCs w:val="26"/>
        </w:rPr>
      </w:pPr>
      <w:r w:rsidRPr="00430742">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430742" w:rsidRPr="00430742" w:rsidRDefault="00430742" w:rsidP="00430742">
      <w:pPr>
        <w:widowControl w:val="0"/>
        <w:suppressAutoHyphens/>
        <w:spacing w:before="60" w:after="120"/>
        <w:jc w:val="both"/>
        <w:rPr>
          <w:sz w:val="26"/>
          <w:szCs w:val="26"/>
        </w:rPr>
      </w:pPr>
      <w:r w:rsidRPr="00430742">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30742" w:rsidRPr="00430742" w:rsidRDefault="00430742" w:rsidP="00430742">
      <w:pPr>
        <w:widowControl w:val="0"/>
        <w:suppressAutoHyphens/>
        <w:spacing w:before="60" w:after="120"/>
        <w:jc w:val="both"/>
        <w:rPr>
          <w:sz w:val="26"/>
          <w:szCs w:val="26"/>
        </w:rPr>
      </w:pPr>
      <w:r w:rsidRPr="00430742">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430742" w:rsidRPr="00430742" w:rsidRDefault="00430742" w:rsidP="00430742">
      <w:pPr>
        <w:widowControl w:val="0"/>
        <w:suppressAutoHyphens/>
        <w:spacing w:before="60" w:after="120"/>
        <w:jc w:val="both"/>
        <w:rPr>
          <w:sz w:val="26"/>
          <w:szCs w:val="26"/>
        </w:rPr>
      </w:pPr>
      <w:r w:rsidRPr="00430742">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30742" w:rsidRPr="00430742" w:rsidRDefault="00430742" w:rsidP="00430742">
      <w:pPr>
        <w:widowControl w:val="0"/>
        <w:suppressAutoHyphens/>
        <w:spacing w:before="60"/>
        <w:jc w:val="both"/>
        <w:rPr>
          <w:sz w:val="26"/>
          <w:szCs w:val="26"/>
        </w:rPr>
      </w:pPr>
      <w:r w:rsidRPr="00430742">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30742" w:rsidRPr="00430742" w:rsidRDefault="00430742" w:rsidP="00430742">
      <w:pPr>
        <w:widowControl w:val="0"/>
        <w:suppressAutoHyphens/>
        <w:spacing w:before="60"/>
        <w:jc w:val="both"/>
        <w:rPr>
          <w:sz w:val="26"/>
          <w:szCs w:val="26"/>
        </w:rPr>
      </w:pPr>
      <w:r w:rsidRPr="00430742">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430742" w:rsidRPr="00430742" w:rsidRDefault="00430742" w:rsidP="00430742">
      <w:pPr>
        <w:widowControl w:val="0"/>
        <w:suppressAutoHyphens/>
        <w:spacing w:before="60"/>
        <w:jc w:val="both"/>
        <w:rPr>
          <w:sz w:val="26"/>
          <w:szCs w:val="26"/>
        </w:rPr>
      </w:pPr>
      <w:r w:rsidRPr="00430742">
        <w:rPr>
          <w:sz w:val="26"/>
          <w:szCs w:val="26"/>
        </w:rPr>
        <w:t>8.7. Устранение недостатков и недоделок, выявленных Заказчиком в ходе проведения процедуры сдачи-приемки выполненных Работ</w:t>
      </w:r>
      <w:r w:rsidRPr="00430742">
        <w:rPr>
          <w:i/>
          <w:sz w:val="26"/>
          <w:szCs w:val="20"/>
        </w:rPr>
        <w:t>,</w:t>
      </w:r>
      <w:r w:rsidRPr="00430742">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30742" w:rsidRPr="00430742" w:rsidRDefault="00430742" w:rsidP="00430742">
      <w:pPr>
        <w:widowControl w:val="0"/>
        <w:suppressAutoHyphens/>
        <w:spacing w:before="60"/>
        <w:jc w:val="both"/>
        <w:rPr>
          <w:sz w:val="26"/>
          <w:szCs w:val="26"/>
        </w:rPr>
      </w:pPr>
      <w:r w:rsidRPr="00430742">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430742" w:rsidRPr="00430742" w:rsidRDefault="00430742" w:rsidP="00430742">
      <w:pPr>
        <w:rPr>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430742">
        <w:rPr>
          <w:b/>
          <w:bCs/>
          <w:kern w:val="32"/>
          <w:sz w:val="26"/>
          <w:szCs w:val="32"/>
        </w:rPr>
        <w:t>Ответственность Сторон</w:t>
      </w:r>
    </w:p>
    <w:p w:rsidR="00430742" w:rsidRPr="00430742" w:rsidRDefault="00430742" w:rsidP="00430742">
      <w:pPr>
        <w:jc w:val="both"/>
        <w:rPr>
          <w:sz w:val="26"/>
          <w:szCs w:val="26"/>
        </w:rPr>
      </w:pPr>
      <w:r w:rsidRPr="00430742">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30742" w:rsidRPr="00430742" w:rsidRDefault="00430742" w:rsidP="00430742">
      <w:pPr>
        <w:jc w:val="both"/>
        <w:rPr>
          <w:sz w:val="26"/>
          <w:szCs w:val="26"/>
        </w:rPr>
      </w:pPr>
      <w:r w:rsidRPr="00430742">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30742" w:rsidRPr="00430742" w:rsidRDefault="00430742" w:rsidP="00430742">
      <w:pPr>
        <w:jc w:val="both"/>
        <w:rPr>
          <w:sz w:val="26"/>
          <w:szCs w:val="26"/>
        </w:rPr>
      </w:pPr>
      <w:r w:rsidRPr="00430742">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430742" w:rsidRPr="00430742" w:rsidRDefault="00430742" w:rsidP="00430742">
      <w:pPr>
        <w:jc w:val="both"/>
        <w:rPr>
          <w:sz w:val="26"/>
          <w:szCs w:val="26"/>
        </w:rPr>
      </w:pPr>
      <w:r w:rsidRPr="00430742">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30742" w:rsidRPr="00430742" w:rsidRDefault="00430742" w:rsidP="00430742">
      <w:pPr>
        <w:jc w:val="both"/>
        <w:rPr>
          <w:sz w:val="26"/>
          <w:szCs w:val="26"/>
        </w:rPr>
      </w:pPr>
      <w:r w:rsidRPr="00430742">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30742" w:rsidRPr="00430742" w:rsidRDefault="00430742" w:rsidP="00430742">
      <w:pPr>
        <w:jc w:val="both"/>
        <w:rPr>
          <w:sz w:val="26"/>
          <w:szCs w:val="26"/>
        </w:rPr>
      </w:pPr>
      <w:r w:rsidRPr="00430742">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30742" w:rsidRPr="00430742" w:rsidRDefault="00430742" w:rsidP="00430742">
      <w:pPr>
        <w:jc w:val="both"/>
        <w:rPr>
          <w:rFonts w:eastAsia="Calibri"/>
          <w:sz w:val="26"/>
          <w:szCs w:val="26"/>
          <w:lang w:eastAsia="en-US"/>
        </w:rPr>
      </w:pPr>
      <w:r w:rsidRPr="00430742">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30742">
        <w:rPr>
          <w:rFonts w:eastAsia="Calibri"/>
          <w:snapToGrid w:val="0"/>
          <w:sz w:val="26"/>
          <w:szCs w:val="26"/>
          <w:lang w:eastAsia="en-US"/>
        </w:rPr>
        <w:t>от стоимости Договора.</w:t>
      </w:r>
      <w:r w:rsidRPr="00430742">
        <w:rPr>
          <w:rFonts w:eastAsia="Calibri"/>
          <w:sz w:val="26"/>
          <w:szCs w:val="26"/>
          <w:lang w:eastAsia="en-US"/>
        </w:rPr>
        <w:t xml:space="preserve"> </w:t>
      </w:r>
    </w:p>
    <w:p w:rsidR="00430742" w:rsidRPr="00430742" w:rsidRDefault="00430742" w:rsidP="00430742">
      <w:pPr>
        <w:jc w:val="both"/>
        <w:rPr>
          <w:rFonts w:eastAsia="Calibri"/>
          <w:sz w:val="26"/>
          <w:szCs w:val="26"/>
          <w:lang w:eastAsia="en-US"/>
        </w:rPr>
      </w:pPr>
      <w:r w:rsidRPr="00430742">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430742" w:rsidRPr="00430742" w:rsidRDefault="00430742" w:rsidP="00430742">
      <w:pPr>
        <w:jc w:val="both"/>
        <w:rPr>
          <w:sz w:val="26"/>
          <w:szCs w:val="26"/>
        </w:rPr>
      </w:pPr>
    </w:p>
    <w:p w:rsidR="00430742" w:rsidRPr="00430742" w:rsidRDefault="00430742" w:rsidP="00430742">
      <w:pPr>
        <w:jc w:val="both"/>
        <w:rPr>
          <w:sz w:val="26"/>
          <w:szCs w:val="26"/>
        </w:rPr>
      </w:pPr>
    </w:p>
    <w:p w:rsidR="00430742" w:rsidRPr="00430742" w:rsidRDefault="00430742" w:rsidP="00430742">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430742">
        <w:rPr>
          <w:b/>
          <w:bCs/>
          <w:kern w:val="32"/>
          <w:sz w:val="26"/>
          <w:szCs w:val="32"/>
        </w:rPr>
        <w:t xml:space="preserve"> Обстоятельства непреодолимой силы (форс-мажор)</w:t>
      </w:r>
    </w:p>
    <w:p w:rsidR="00430742" w:rsidRPr="00430742" w:rsidRDefault="00430742" w:rsidP="00430742">
      <w:pPr>
        <w:jc w:val="both"/>
        <w:rPr>
          <w:sz w:val="26"/>
          <w:szCs w:val="26"/>
        </w:rPr>
      </w:pPr>
      <w:r w:rsidRPr="00430742">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30742" w:rsidRPr="00430742" w:rsidRDefault="00430742" w:rsidP="00430742">
      <w:pPr>
        <w:jc w:val="both"/>
        <w:rPr>
          <w:sz w:val="26"/>
          <w:szCs w:val="26"/>
        </w:rPr>
      </w:pPr>
      <w:r w:rsidRPr="00430742">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30742" w:rsidRPr="00430742" w:rsidRDefault="00430742" w:rsidP="00430742">
      <w:pPr>
        <w:jc w:val="both"/>
        <w:rPr>
          <w:sz w:val="26"/>
          <w:szCs w:val="26"/>
        </w:rPr>
      </w:pPr>
      <w:r w:rsidRPr="00430742">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30742" w:rsidRPr="00430742" w:rsidRDefault="00430742" w:rsidP="00430742">
      <w:pPr>
        <w:jc w:val="both"/>
        <w:rPr>
          <w:sz w:val="26"/>
          <w:szCs w:val="26"/>
        </w:rPr>
      </w:pPr>
      <w:r w:rsidRPr="00430742">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30742" w:rsidRPr="00430742" w:rsidRDefault="00430742" w:rsidP="00430742">
      <w:pPr>
        <w:jc w:val="both"/>
        <w:rPr>
          <w:sz w:val="26"/>
          <w:szCs w:val="26"/>
        </w:rPr>
      </w:pPr>
    </w:p>
    <w:p w:rsidR="00430742" w:rsidRPr="00430742" w:rsidRDefault="00430742" w:rsidP="00430742">
      <w:pPr>
        <w:spacing w:line="259" w:lineRule="auto"/>
        <w:ind w:left="900"/>
        <w:jc w:val="center"/>
        <w:rPr>
          <w:b/>
          <w:bCs/>
          <w:sz w:val="26"/>
          <w:szCs w:val="26"/>
        </w:rPr>
      </w:pPr>
      <w:r>
        <w:rPr>
          <w:b/>
          <w:bCs/>
          <w:sz w:val="26"/>
          <w:szCs w:val="26"/>
        </w:rPr>
        <w:t xml:space="preserve">11. </w:t>
      </w:r>
      <w:r w:rsidRPr="00430742">
        <w:rPr>
          <w:b/>
          <w:bCs/>
          <w:sz w:val="26"/>
          <w:szCs w:val="26"/>
        </w:rPr>
        <w:t>Конфиденциальность</w:t>
      </w:r>
    </w:p>
    <w:p w:rsidR="00430742" w:rsidRPr="00430742" w:rsidRDefault="00430742" w:rsidP="00430742">
      <w:pPr>
        <w:tabs>
          <w:tab w:val="left" w:pos="0"/>
        </w:tabs>
        <w:jc w:val="both"/>
        <w:rPr>
          <w:sz w:val="26"/>
          <w:szCs w:val="26"/>
        </w:rPr>
      </w:pPr>
    </w:p>
    <w:p w:rsidR="00430742" w:rsidRPr="00430742" w:rsidRDefault="00430742" w:rsidP="00430742">
      <w:pPr>
        <w:widowControl w:val="0"/>
        <w:jc w:val="both"/>
        <w:rPr>
          <w:sz w:val="26"/>
          <w:szCs w:val="26"/>
        </w:rPr>
      </w:pPr>
      <w:r w:rsidRPr="00430742">
        <w:rPr>
          <w:sz w:val="26"/>
          <w:szCs w:val="26"/>
        </w:rPr>
        <w:t>11.1. Раскрывающая Сторона – Сторона, которая раскрывает конфиденциальную информацию другой Стороне.</w:t>
      </w:r>
    </w:p>
    <w:p w:rsidR="00430742" w:rsidRPr="00430742" w:rsidRDefault="00430742" w:rsidP="00430742">
      <w:pPr>
        <w:widowControl w:val="0"/>
        <w:jc w:val="both"/>
        <w:rPr>
          <w:sz w:val="26"/>
          <w:szCs w:val="26"/>
        </w:rPr>
      </w:pPr>
      <w:r w:rsidRPr="00430742">
        <w:rPr>
          <w:sz w:val="26"/>
          <w:szCs w:val="26"/>
        </w:rPr>
        <w:t>11.2. Получающая Сторона – Сторона, которая получает конфиденциальную информацию от другой Стороны.</w:t>
      </w:r>
    </w:p>
    <w:p w:rsidR="00430742" w:rsidRPr="00430742" w:rsidRDefault="00430742" w:rsidP="00430742">
      <w:pPr>
        <w:widowControl w:val="0"/>
        <w:jc w:val="both"/>
        <w:rPr>
          <w:sz w:val="26"/>
          <w:szCs w:val="26"/>
        </w:rPr>
      </w:pPr>
      <w:r w:rsidRPr="00430742">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30742" w:rsidRPr="00430742" w:rsidRDefault="00430742" w:rsidP="00430742">
      <w:pPr>
        <w:widowControl w:val="0"/>
        <w:jc w:val="both"/>
        <w:rPr>
          <w:sz w:val="26"/>
          <w:szCs w:val="26"/>
        </w:rPr>
      </w:pPr>
      <w:r w:rsidRPr="00430742">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30742" w:rsidRPr="00430742" w:rsidRDefault="00430742" w:rsidP="00430742">
      <w:pPr>
        <w:widowControl w:val="0"/>
        <w:jc w:val="both"/>
        <w:rPr>
          <w:sz w:val="26"/>
          <w:szCs w:val="26"/>
        </w:rPr>
      </w:pPr>
      <w:r w:rsidRPr="00430742">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30742" w:rsidRPr="00430742" w:rsidRDefault="00430742" w:rsidP="00430742">
      <w:pPr>
        <w:widowControl w:val="0"/>
        <w:jc w:val="both"/>
        <w:rPr>
          <w:sz w:val="26"/>
          <w:szCs w:val="26"/>
        </w:rPr>
      </w:pPr>
      <w:r w:rsidRPr="00430742">
        <w:rPr>
          <w:sz w:val="26"/>
          <w:szCs w:val="26"/>
        </w:rPr>
        <w:t>11.5.1. информация во время ее раскрытия является публично известной;</w:t>
      </w:r>
    </w:p>
    <w:p w:rsidR="00430742" w:rsidRPr="00430742" w:rsidRDefault="00430742" w:rsidP="00430742">
      <w:pPr>
        <w:widowControl w:val="0"/>
        <w:jc w:val="both"/>
        <w:rPr>
          <w:sz w:val="26"/>
          <w:szCs w:val="26"/>
        </w:rPr>
      </w:pPr>
      <w:r w:rsidRPr="00430742">
        <w:rPr>
          <w:sz w:val="26"/>
          <w:szCs w:val="26"/>
        </w:rPr>
        <w:t>11.5.2. информация представлена Получающей Стороне с письменным указанием на то, что она не является конфиденциальной;</w:t>
      </w:r>
    </w:p>
    <w:p w:rsidR="00430742" w:rsidRPr="00430742" w:rsidRDefault="00430742" w:rsidP="00430742">
      <w:pPr>
        <w:widowControl w:val="0"/>
        <w:jc w:val="both"/>
        <w:rPr>
          <w:sz w:val="26"/>
          <w:szCs w:val="26"/>
        </w:rPr>
      </w:pPr>
      <w:r w:rsidRPr="00430742">
        <w:rPr>
          <w:sz w:val="26"/>
          <w:szCs w:val="26"/>
        </w:rPr>
        <w:t>11.5.3. информация получена от любого третьего лица на законных основаниях;</w:t>
      </w:r>
    </w:p>
    <w:p w:rsidR="00430742" w:rsidRPr="00430742" w:rsidRDefault="00430742" w:rsidP="00430742">
      <w:pPr>
        <w:widowControl w:val="0"/>
        <w:jc w:val="both"/>
        <w:rPr>
          <w:sz w:val="26"/>
          <w:szCs w:val="26"/>
        </w:rPr>
      </w:pPr>
      <w:r w:rsidRPr="00430742">
        <w:rPr>
          <w:sz w:val="26"/>
          <w:szCs w:val="26"/>
        </w:rPr>
        <w:t>11.5.4. информация не может являться конфиденциальной в соответствии с законодательством Российской Федерации.</w:t>
      </w:r>
    </w:p>
    <w:p w:rsidR="00430742" w:rsidRPr="00430742" w:rsidRDefault="00430742" w:rsidP="00430742">
      <w:pPr>
        <w:widowControl w:val="0"/>
        <w:jc w:val="both"/>
        <w:rPr>
          <w:sz w:val="26"/>
          <w:szCs w:val="26"/>
        </w:rPr>
      </w:pPr>
      <w:r w:rsidRPr="00430742">
        <w:rPr>
          <w:sz w:val="26"/>
          <w:szCs w:val="26"/>
        </w:rPr>
        <w:t>11.6. Получающая Сторона имеет право раскрывать конфиденциальную информацию без согласия Раскрывающей Стороны:</w:t>
      </w:r>
    </w:p>
    <w:p w:rsidR="00430742" w:rsidRPr="00430742" w:rsidRDefault="00430742" w:rsidP="00430742">
      <w:pPr>
        <w:widowControl w:val="0"/>
        <w:jc w:val="both"/>
        <w:rPr>
          <w:sz w:val="26"/>
          <w:szCs w:val="26"/>
        </w:rPr>
      </w:pPr>
      <w:r w:rsidRPr="00430742">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30742" w:rsidRPr="00430742" w:rsidRDefault="00430742" w:rsidP="00430742">
      <w:pPr>
        <w:widowControl w:val="0"/>
        <w:jc w:val="both"/>
        <w:rPr>
          <w:sz w:val="26"/>
          <w:szCs w:val="26"/>
        </w:rPr>
      </w:pPr>
      <w:r w:rsidRPr="00430742">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30742" w:rsidRPr="00430742" w:rsidRDefault="00430742" w:rsidP="00430742">
      <w:pPr>
        <w:widowControl w:val="0"/>
        <w:jc w:val="both"/>
        <w:rPr>
          <w:sz w:val="26"/>
          <w:szCs w:val="26"/>
        </w:rPr>
      </w:pPr>
      <w:r w:rsidRPr="00430742">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30742" w:rsidRPr="00430742" w:rsidRDefault="00430742" w:rsidP="00430742">
      <w:pPr>
        <w:tabs>
          <w:tab w:val="left" w:pos="0"/>
        </w:tabs>
        <w:spacing w:before="60"/>
        <w:jc w:val="both"/>
        <w:rPr>
          <w:sz w:val="26"/>
          <w:szCs w:val="26"/>
        </w:rPr>
      </w:pPr>
    </w:p>
    <w:p w:rsidR="00430742" w:rsidRPr="00430742" w:rsidRDefault="00430742" w:rsidP="00430742">
      <w:pPr>
        <w:spacing w:after="160" w:line="259" w:lineRule="auto"/>
        <w:ind w:left="900"/>
        <w:jc w:val="center"/>
        <w:rPr>
          <w:b/>
          <w:bCs/>
          <w:sz w:val="26"/>
          <w:szCs w:val="26"/>
        </w:rPr>
      </w:pPr>
      <w:r>
        <w:rPr>
          <w:b/>
          <w:bCs/>
          <w:sz w:val="26"/>
          <w:szCs w:val="26"/>
        </w:rPr>
        <w:t xml:space="preserve">12. </w:t>
      </w:r>
      <w:r w:rsidRPr="00430742">
        <w:rPr>
          <w:b/>
          <w:bCs/>
          <w:sz w:val="26"/>
          <w:szCs w:val="26"/>
        </w:rPr>
        <w:t>Уведомления</w:t>
      </w:r>
    </w:p>
    <w:p w:rsidR="00430742" w:rsidRPr="00430742" w:rsidRDefault="00430742" w:rsidP="00430742">
      <w:pPr>
        <w:widowControl w:val="0"/>
        <w:tabs>
          <w:tab w:val="left" w:pos="0"/>
        </w:tabs>
        <w:suppressAutoHyphens/>
        <w:spacing w:before="120"/>
        <w:jc w:val="both"/>
        <w:rPr>
          <w:sz w:val="26"/>
          <w:szCs w:val="26"/>
        </w:rPr>
      </w:pPr>
      <w:r w:rsidRPr="00430742">
        <w:rPr>
          <w:bCs/>
          <w:sz w:val="26"/>
          <w:szCs w:val="26"/>
        </w:rPr>
        <w:t>12.1.</w:t>
      </w:r>
      <w:r w:rsidRPr="00430742">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30742" w:rsidRPr="00430742" w:rsidRDefault="00430742" w:rsidP="00430742">
      <w:pPr>
        <w:widowControl w:val="0"/>
        <w:suppressAutoHyphens/>
        <w:spacing w:before="240" w:after="60"/>
        <w:outlineLvl w:val="5"/>
        <w:rPr>
          <w:bCs/>
          <w:sz w:val="26"/>
          <w:szCs w:val="20"/>
        </w:rPr>
      </w:pPr>
      <w:r w:rsidRPr="00430742">
        <w:rPr>
          <w:bCs/>
          <w:sz w:val="26"/>
          <w:szCs w:val="20"/>
        </w:rPr>
        <w:t xml:space="preserve">Для Заказчика: </w:t>
      </w:r>
    </w:p>
    <w:p w:rsidR="00430742" w:rsidRPr="00430742" w:rsidRDefault="00430742" w:rsidP="00430742">
      <w:pPr>
        <w:widowControl w:val="0"/>
        <w:suppressAutoHyphens/>
        <w:spacing w:before="40" w:after="60"/>
        <w:outlineLvl w:val="5"/>
        <w:rPr>
          <w:bCs/>
          <w:sz w:val="26"/>
          <w:szCs w:val="20"/>
        </w:rPr>
      </w:pPr>
      <w:r w:rsidRPr="00430742">
        <w:rPr>
          <w:bCs/>
          <w:sz w:val="26"/>
          <w:szCs w:val="20"/>
        </w:rPr>
        <w:t>Организация: ПАО «Башинформсвязь»</w:t>
      </w:r>
    </w:p>
    <w:p w:rsidR="00430742" w:rsidRPr="00430742" w:rsidRDefault="00430742" w:rsidP="00430742">
      <w:pPr>
        <w:widowControl w:val="0"/>
        <w:suppressAutoHyphens/>
        <w:spacing w:before="40"/>
        <w:rPr>
          <w:sz w:val="26"/>
          <w:szCs w:val="26"/>
        </w:rPr>
      </w:pPr>
      <w:r w:rsidRPr="00430742">
        <w:rPr>
          <w:bCs/>
          <w:sz w:val="26"/>
          <w:szCs w:val="26"/>
        </w:rPr>
        <w:t>Ф.И.О.:</w:t>
      </w:r>
      <w:r w:rsidRPr="00430742">
        <w:rPr>
          <w:sz w:val="26"/>
          <w:szCs w:val="26"/>
        </w:rPr>
        <w:t xml:space="preserve">  Глущенко Олег Викторович</w:t>
      </w:r>
    </w:p>
    <w:p w:rsidR="00430742" w:rsidRPr="00430742" w:rsidRDefault="00430742" w:rsidP="00430742">
      <w:pPr>
        <w:suppressAutoHyphens/>
        <w:spacing w:before="40"/>
        <w:rPr>
          <w:sz w:val="26"/>
          <w:szCs w:val="26"/>
        </w:rPr>
      </w:pPr>
      <w:r w:rsidRPr="00430742">
        <w:rPr>
          <w:bCs/>
          <w:sz w:val="26"/>
          <w:szCs w:val="26"/>
        </w:rPr>
        <w:t>Адрес:</w:t>
      </w:r>
      <w:r w:rsidRPr="00430742">
        <w:rPr>
          <w:sz w:val="26"/>
          <w:szCs w:val="26"/>
        </w:rPr>
        <w:t> </w:t>
      </w:r>
      <w:r w:rsidRPr="00430742">
        <w:rPr>
          <w:sz w:val="26"/>
        </w:rPr>
        <w:t>: 450077 г.Уфа ,ул. Ленина,30</w:t>
      </w:r>
    </w:p>
    <w:p w:rsidR="00430742" w:rsidRPr="00430742" w:rsidRDefault="00430742" w:rsidP="00430742">
      <w:pPr>
        <w:suppressAutoHyphens/>
        <w:spacing w:before="40"/>
        <w:rPr>
          <w:sz w:val="26"/>
        </w:rPr>
      </w:pPr>
      <w:r w:rsidRPr="00430742">
        <w:rPr>
          <w:sz w:val="26"/>
        </w:rPr>
        <w:t>Телефон: +7(347)</w:t>
      </w:r>
      <w:r w:rsidRPr="00430742">
        <w:rPr>
          <w:rFonts w:asciiTheme="minorHAnsi" w:eastAsiaTheme="minorHAnsi" w:hAnsiTheme="minorHAnsi" w:cstheme="minorBidi"/>
          <w:sz w:val="22"/>
          <w:szCs w:val="22"/>
          <w:lang w:eastAsia="en-US"/>
        </w:rPr>
        <w:t xml:space="preserve"> </w:t>
      </w:r>
      <w:r w:rsidRPr="00430742">
        <w:rPr>
          <w:sz w:val="26"/>
        </w:rPr>
        <w:t xml:space="preserve">2215807, Факс: </w:t>
      </w:r>
    </w:p>
    <w:p w:rsidR="00430742" w:rsidRPr="00B937F8" w:rsidRDefault="00430742" w:rsidP="00430742">
      <w:pPr>
        <w:widowControl w:val="0"/>
        <w:suppressAutoHyphens/>
        <w:spacing w:before="40"/>
        <w:rPr>
          <w:sz w:val="26"/>
          <w:szCs w:val="26"/>
        </w:rPr>
      </w:pPr>
      <w:r w:rsidRPr="00430742">
        <w:rPr>
          <w:bCs/>
          <w:sz w:val="26"/>
          <w:szCs w:val="26"/>
          <w:lang w:val="en-GB"/>
        </w:rPr>
        <w:t>e</w:t>
      </w:r>
      <w:r w:rsidRPr="00B937F8">
        <w:rPr>
          <w:bCs/>
          <w:sz w:val="26"/>
          <w:szCs w:val="26"/>
        </w:rPr>
        <w:t>-</w:t>
      </w:r>
      <w:r w:rsidRPr="00430742">
        <w:rPr>
          <w:bCs/>
          <w:sz w:val="26"/>
          <w:szCs w:val="26"/>
          <w:lang w:val="en-GB"/>
        </w:rPr>
        <w:t>mail</w:t>
      </w:r>
      <w:r w:rsidRPr="00B937F8">
        <w:rPr>
          <w:bCs/>
          <w:sz w:val="26"/>
          <w:szCs w:val="26"/>
        </w:rPr>
        <w:t>:</w:t>
      </w:r>
      <w:r w:rsidRPr="00B937F8">
        <w:rPr>
          <w:sz w:val="26"/>
          <w:szCs w:val="26"/>
        </w:rPr>
        <w:t xml:space="preserve"> </w:t>
      </w:r>
      <w:r w:rsidRPr="00430742">
        <w:rPr>
          <w:sz w:val="26"/>
          <w:szCs w:val="26"/>
          <w:lang w:val="en-US"/>
        </w:rPr>
        <w:t>o</w:t>
      </w:r>
      <w:r w:rsidRPr="00B937F8">
        <w:rPr>
          <w:sz w:val="26"/>
          <w:szCs w:val="26"/>
        </w:rPr>
        <w:t>.</w:t>
      </w:r>
      <w:r w:rsidRPr="00430742">
        <w:rPr>
          <w:sz w:val="26"/>
          <w:szCs w:val="26"/>
          <w:lang w:val="en-US"/>
        </w:rPr>
        <w:t>glushhenko</w:t>
      </w:r>
      <w:r w:rsidRPr="00B937F8">
        <w:rPr>
          <w:sz w:val="26"/>
          <w:szCs w:val="26"/>
        </w:rPr>
        <w:t xml:space="preserve"> @</w:t>
      </w:r>
      <w:r w:rsidRPr="00430742">
        <w:rPr>
          <w:sz w:val="26"/>
          <w:szCs w:val="26"/>
          <w:lang w:val="en-US"/>
        </w:rPr>
        <w:t>bashtel</w:t>
      </w:r>
      <w:r w:rsidRPr="00B937F8">
        <w:rPr>
          <w:sz w:val="26"/>
          <w:szCs w:val="26"/>
        </w:rPr>
        <w:t>.</w:t>
      </w:r>
      <w:r w:rsidRPr="00430742">
        <w:rPr>
          <w:sz w:val="26"/>
          <w:szCs w:val="26"/>
          <w:lang w:val="en-US"/>
        </w:rPr>
        <w:t>ru</w:t>
      </w:r>
    </w:p>
    <w:p w:rsidR="00430742" w:rsidRPr="00430742" w:rsidRDefault="00430742" w:rsidP="00430742">
      <w:pPr>
        <w:widowControl w:val="0"/>
        <w:suppressAutoHyphens/>
        <w:spacing w:before="240" w:after="60"/>
        <w:outlineLvl w:val="5"/>
        <w:rPr>
          <w:bCs/>
          <w:sz w:val="26"/>
          <w:szCs w:val="20"/>
        </w:rPr>
      </w:pPr>
      <w:r w:rsidRPr="00430742">
        <w:rPr>
          <w:bCs/>
          <w:sz w:val="26"/>
          <w:szCs w:val="20"/>
        </w:rPr>
        <w:t>Для Подрядчика:</w:t>
      </w:r>
    </w:p>
    <w:p w:rsidR="00430742" w:rsidRPr="00430742" w:rsidRDefault="00430742" w:rsidP="00430742">
      <w:pPr>
        <w:widowControl w:val="0"/>
        <w:suppressAutoHyphens/>
        <w:rPr>
          <w:bCs/>
          <w:sz w:val="26"/>
          <w:szCs w:val="26"/>
        </w:rPr>
      </w:pPr>
      <w:r w:rsidRPr="00430742">
        <w:rPr>
          <w:bCs/>
          <w:sz w:val="26"/>
          <w:szCs w:val="26"/>
        </w:rPr>
        <w:t>Организация: ___________</w:t>
      </w:r>
    </w:p>
    <w:p w:rsidR="00430742" w:rsidRPr="00430742" w:rsidRDefault="00430742" w:rsidP="00430742">
      <w:pPr>
        <w:widowControl w:val="0"/>
        <w:suppressAutoHyphens/>
        <w:rPr>
          <w:sz w:val="26"/>
          <w:szCs w:val="26"/>
        </w:rPr>
      </w:pPr>
      <w:r w:rsidRPr="00430742">
        <w:rPr>
          <w:bCs/>
          <w:sz w:val="26"/>
          <w:szCs w:val="26"/>
        </w:rPr>
        <w:t>Ф.И.О.:</w:t>
      </w:r>
      <w:r w:rsidRPr="00430742">
        <w:rPr>
          <w:sz w:val="26"/>
          <w:szCs w:val="26"/>
        </w:rPr>
        <w:t xml:space="preserve"> ___________</w:t>
      </w:r>
    </w:p>
    <w:p w:rsidR="00430742" w:rsidRPr="00430742" w:rsidRDefault="00430742" w:rsidP="00430742">
      <w:pPr>
        <w:widowControl w:val="0"/>
        <w:suppressAutoHyphens/>
        <w:rPr>
          <w:sz w:val="26"/>
          <w:szCs w:val="26"/>
        </w:rPr>
      </w:pPr>
      <w:r w:rsidRPr="00430742">
        <w:rPr>
          <w:bCs/>
          <w:sz w:val="26"/>
          <w:szCs w:val="26"/>
        </w:rPr>
        <w:t>Адрес:</w:t>
      </w:r>
      <w:r w:rsidRPr="00430742">
        <w:rPr>
          <w:sz w:val="26"/>
          <w:szCs w:val="26"/>
        </w:rPr>
        <w:t> ______________</w:t>
      </w:r>
    </w:p>
    <w:p w:rsidR="00430742" w:rsidRPr="00430742" w:rsidRDefault="00430742" w:rsidP="00430742">
      <w:pPr>
        <w:widowControl w:val="0"/>
        <w:suppressAutoHyphens/>
        <w:rPr>
          <w:bCs/>
          <w:sz w:val="26"/>
          <w:szCs w:val="26"/>
        </w:rPr>
      </w:pPr>
      <w:r w:rsidRPr="00430742">
        <w:rPr>
          <w:bCs/>
          <w:sz w:val="26"/>
          <w:szCs w:val="26"/>
        </w:rPr>
        <w:t>Телефон:</w:t>
      </w:r>
      <w:r w:rsidRPr="00430742">
        <w:rPr>
          <w:sz w:val="26"/>
          <w:szCs w:val="26"/>
        </w:rPr>
        <w:t xml:space="preserve"> ___________, Факс: __________</w:t>
      </w:r>
    </w:p>
    <w:p w:rsidR="00430742" w:rsidRPr="00430742" w:rsidRDefault="00430742" w:rsidP="00430742">
      <w:pPr>
        <w:ind w:right="-766"/>
        <w:jc w:val="both"/>
        <w:rPr>
          <w:sz w:val="26"/>
          <w:szCs w:val="26"/>
        </w:rPr>
      </w:pPr>
      <w:r w:rsidRPr="00430742">
        <w:rPr>
          <w:bCs/>
          <w:sz w:val="26"/>
          <w:szCs w:val="26"/>
          <w:lang w:val="en-GB"/>
        </w:rPr>
        <w:t>E</w:t>
      </w:r>
      <w:r w:rsidRPr="00430742">
        <w:rPr>
          <w:bCs/>
          <w:sz w:val="26"/>
          <w:szCs w:val="26"/>
        </w:rPr>
        <w:t>-</w:t>
      </w:r>
      <w:r w:rsidRPr="00430742">
        <w:rPr>
          <w:bCs/>
          <w:sz w:val="26"/>
          <w:szCs w:val="26"/>
          <w:lang w:val="en-GB"/>
        </w:rPr>
        <w:t>mail</w:t>
      </w:r>
      <w:r w:rsidRPr="00430742">
        <w:rPr>
          <w:bCs/>
          <w:sz w:val="26"/>
          <w:szCs w:val="26"/>
        </w:rPr>
        <w:t>:</w:t>
      </w:r>
      <w:r w:rsidRPr="00430742">
        <w:rPr>
          <w:sz w:val="26"/>
          <w:szCs w:val="26"/>
        </w:rPr>
        <w:t xml:space="preserve"> _________________</w:t>
      </w:r>
    </w:p>
    <w:p w:rsidR="00430742" w:rsidRPr="00430742" w:rsidRDefault="00430742" w:rsidP="00430742">
      <w:pPr>
        <w:widowControl w:val="0"/>
        <w:tabs>
          <w:tab w:val="left" w:pos="0"/>
        </w:tabs>
        <w:suppressAutoHyphens/>
        <w:jc w:val="both"/>
        <w:rPr>
          <w:bCs/>
          <w:sz w:val="26"/>
          <w:szCs w:val="26"/>
        </w:rPr>
      </w:pPr>
    </w:p>
    <w:p w:rsidR="00430742" w:rsidRPr="00430742" w:rsidRDefault="00430742" w:rsidP="00430742">
      <w:pPr>
        <w:widowControl w:val="0"/>
        <w:tabs>
          <w:tab w:val="left" w:pos="0"/>
        </w:tabs>
        <w:suppressAutoHyphens/>
        <w:jc w:val="both"/>
        <w:rPr>
          <w:sz w:val="26"/>
          <w:szCs w:val="26"/>
        </w:rPr>
      </w:pPr>
      <w:r w:rsidRPr="00430742">
        <w:rPr>
          <w:bCs/>
          <w:sz w:val="26"/>
          <w:szCs w:val="26"/>
        </w:rPr>
        <w:t>12.2.</w:t>
      </w:r>
      <w:r w:rsidRPr="00430742">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30742" w:rsidRPr="00430742" w:rsidRDefault="00430742" w:rsidP="00430742">
      <w:pPr>
        <w:jc w:val="center"/>
        <w:rPr>
          <w:b/>
          <w:bCs/>
          <w:sz w:val="26"/>
          <w:szCs w:val="26"/>
        </w:rPr>
      </w:pPr>
    </w:p>
    <w:p w:rsidR="00430742" w:rsidRPr="00430742" w:rsidRDefault="00430742" w:rsidP="00430742">
      <w:pPr>
        <w:spacing w:after="160" w:line="259" w:lineRule="auto"/>
        <w:ind w:left="900"/>
        <w:jc w:val="center"/>
        <w:rPr>
          <w:b/>
          <w:bCs/>
          <w:sz w:val="26"/>
          <w:szCs w:val="26"/>
        </w:rPr>
      </w:pPr>
      <w:r>
        <w:rPr>
          <w:b/>
          <w:bCs/>
          <w:sz w:val="26"/>
          <w:szCs w:val="26"/>
        </w:rPr>
        <w:t xml:space="preserve">13. </w:t>
      </w:r>
      <w:r w:rsidRPr="00430742">
        <w:rPr>
          <w:b/>
          <w:bCs/>
          <w:sz w:val="26"/>
          <w:szCs w:val="26"/>
        </w:rPr>
        <w:t>Применимое право и порядок разрешения споров</w:t>
      </w:r>
    </w:p>
    <w:p w:rsidR="00430742" w:rsidRPr="00430742" w:rsidRDefault="00430742" w:rsidP="00430742">
      <w:pPr>
        <w:rPr>
          <w:sz w:val="26"/>
          <w:szCs w:val="26"/>
        </w:rPr>
      </w:pPr>
    </w:p>
    <w:p w:rsidR="00430742" w:rsidRPr="00430742" w:rsidRDefault="00430742" w:rsidP="00430742">
      <w:pPr>
        <w:jc w:val="both"/>
        <w:rPr>
          <w:sz w:val="26"/>
          <w:szCs w:val="26"/>
        </w:rPr>
      </w:pPr>
      <w:r w:rsidRPr="00430742">
        <w:rPr>
          <w:sz w:val="26"/>
          <w:szCs w:val="26"/>
        </w:rPr>
        <w:t>13.1. Отношения, возникающие на основании настоящего Договора, регулируются законодательством Российской Федерации.</w:t>
      </w:r>
    </w:p>
    <w:p w:rsidR="00430742" w:rsidRPr="00430742" w:rsidRDefault="00430742" w:rsidP="00430742">
      <w:pPr>
        <w:jc w:val="both"/>
        <w:rPr>
          <w:sz w:val="26"/>
          <w:szCs w:val="26"/>
        </w:rPr>
      </w:pPr>
      <w:r w:rsidRPr="00430742">
        <w:rPr>
          <w:sz w:val="26"/>
          <w:szCs w:val="26"/>
        </w:rPr>
        <w:t>13.2. Все споры и разногласия по настоящему Договору Стороны разрешают путём переговоров.</w:t>
      </w:r>
    </w:p>
    <w:p w:rsidR="00430742" w:rsidRPr="00430742" w:rsidRDefault="00430742" w:rsidP="00430742">
      <w:pPr>
        <w:jc w:val="both"/>
        <w:rPr>
          <w:i/>
          <w:iCs/>
        </w:rPr>
      </w:pPr>
      <w:r w:rsidRPr="00430742">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430742" w:rsidRPr="00430742" w:rsidRDefault="00430742" w:rsidP="00430742">
      <w:pPr>
        <w:rPr>
          <w:sz w:val="26"/>
          <w:szCs w:val="26"/>
        </w:rPr>
      </w:pPr>
    </w:p>
    <w:p w:rsidR="00430742" w:rsidRPr="00430742" w:rsidRDefault="00430742" w:rsidP="00430742">
      <w:pPr>
        <w:spacing w:after="160" w:line="259" w:lineRule="auto"/>
        <w:ind w:left="900"/>
        <w:jc w:val="center"/>
        <w:rPr>
          <w:b/>
          <w:bCs/>
          <w:sz w:val="26"/>
          <w:szCs w:val="26"/>
        </w:rPr>
      </w:pPr>
      <w:r>
        <w:rPr>
          <w:b/>
          <w:bCs/>
          <w:sz w:val="26"/>
          <w:szCs w:val="26"/>
        </w:rPr>
        <w:t xml:space="preserve">14. </w:t>
      </w:r>
      <w:r w:rsidRPr="00430742">
        <w:rPr>
          <w:b/>
          <w:bCs/>
          <w:sz w:val="26"/>
          <w:szCs w:val="26"/>
        </w:rPr>
        <w:t>Расторжение Договора</w:t>
      </w:r>
    </w:p>
    <w:p w:rsidR="00430742" w:rsidRPr="00430742" w:rsidRDefault="00430742" w:rsidP="00430742">
      <w:pPr>
        <w:tabs>
          <w:tab w:val="left" w:pos="0"/>
        </w:tabs>
        <w:spacing w:before="60"/>
        <w:jc w:val="both"/>
        <w:rPr>
          <w:sz w:val="26"/>
          <w:szCs w:val="26"/>
        </w:rPr>
      </w:pPr>
      <w:r w:rsidRPr="00430742">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30742" w:rsidRPr="00430742" w:rsidRDefault="00430742" w:rsidP="00430742">
      <w:pPr>
        <w:widowControl w:val="0"/>
        <w:suppressAutoHyphens/>
        <w:spacing w:before="60"/>
        <w:jc w:val="both"/>
        <w:rPr>
          <w:sz w:val="26"/>
          <w:szCs w:val="26"/>
        </w:rPr>
      </w:pPr>
      <w:r w:rsidRPr="00430742">
        <w:rPr>
          <w:bCs/>
          <w:sz w:val="26"/>
          <w:szCs w:val="26"/>
        </w:rPr>
        <w:t xml:space="preserve">14.2. </w:t>
      </w:r>
      <w:r w:rsidRPr="00430742">
        <w:rPr>
          <w:sz w:val="26"/>
          <w:szCs w:val="26"/>
        </w:rPr>
        <w:t>Настоящий Договор может быть расторгнут в иных случаях и порядке, предусмотренных действующим законодательством РФ.</w:t>
      </w:r>
    </w:p>
    <w:p w:rsidR="00430742" w:rsidRPr="00430742" w:rsidRDefault="00430742" w:rsidP="00430742">
      <w:pPr>
        <w:widowControl w:val="0"/>
        <w:suppressAutoHyphens/>
        <w:spacing w:before="60"/>
        <w:jc w:val="both"/>
        <w:rPr>
          <w:sz w:val="26"/>
          <w:szCs w:val="26"/>
        </w:rPr>
      </w:pPr>
      <w:r w:rsidRPr="00430742">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430742">
        <w:rPr>
          <w:sz w:val="26"/>
        </w:rPr>
        <w:t>.</w:t>
      </w:r>
    </w:p>
    <w:p w:rsidR="00430742" w:rsidRPr="00430742" w:rsidRDefault="00430742" w:rsidP="00430742">
      <w:pPr>
        <w:tabs>
          <w:tab w:val="left" w:pos="0"/>
        </w:tabs>
        <w:spacing w:before="60"/>
        <w:jc w:val="both"/>
        <w:rPr>
          <w:sz w:val="26"/>
          <w:szCs w:val="26"/>
        </w:rPr>
      </w:pPr>
    </w:p>
    <w:p w:rsidR="00430742" w:rsidRPr="00430742" w:rsidRDefault="00430742" w:rsidP="00430742">
      <w:pPr>
        <w:spacing w:line="259" w:lineRule="auto"/>
        <w:ind w:left="900"/>
        <w:jc w:val="center"/>
        <w:rPr>
          <w:b/>
          <w:bCs/>
          <w:sz w:val="26"/>
          <w:szCs w:val="26"/>
        </w:rPr>
      </w:pPr>
      <w:r>
        <w:rPr>
          <w:b/>
          <w:bCs/>
          <w:sz w:val="26"/>
          <w:szCs w:val="26"/>
        </w:rPr>
        <w:t xml:space="preserve">15. </w:t>
      </w:r>
      <w:r w:rsidRPr="00430742">
        <w:rPr>
          <w:b/>
          <w:bCs/>
          <w:sz w:val="26"/>
          <w:szCs w:val="26"/>
        </w:rPr>
        <w:t>Другие положения</w:t>
      </w:r>
    </w:p>
    <w:p w:rsidR="00430742" w:rsidRPr="00430742" w:rsidRDefault="00430742" w:rsidP="00430742">
      <w:pPr>
        <w:rPr>
          <w:b/>
          <w:bCs/>
          <w:sz w:val="26"/>
          <w:szCs w:val="26"/>
        </w:rPr>
      </w:pPr>
    </w:p>
    <w:p w:rsidR="00430742" w:rsidRPr="00430742" w:rsidRDefault="00430742" w:rsidP="00430742">
      <w:pPr>
        <w:overflowPunct w:val="0"/>
        <w:autoSpaceDE w:val="0"/>
        <w:autoSpaceDN w:val="0"/>
        <w:adjustRightInd w:val="0"/>
        <w:jc w:val="both"/>
        <w:rPr>
          <w:sz w:val="26"/>
          <w:szCs w:val="26"/>
        </w:rPr>
      </w:pPr>
      <w:r w:rsidRPr="00430742">
        <w:rPr>
          <w:bCs/>
          <w:sz w:val="26"/>
          <w:szCs w:val="26"/>
        </w:rPr>
        <w:t>15.1.</w:t>
      </w:r>
      <w:r w:rsidRPr="00430742">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30742" w:rsidRPr="00430742" w:rsidRDefault="00430742" w:rsidP="00430742">
      <w:pPr>
        <w:jc w:val="both"/>
        <w:rPr>
          <w:sz w:val="26"/>
          <w:szCs w:val="26"/>
        </w:rPr>
      </w:pPr>
      <w:r w:rsidRPr="00430742">
        <w:rPr>
          <w:bCs/>
          <w:sz w:val="26"/>
          <w:szCs w:val="26"/>
        </w:rPr>
        <w:t xml:space="preserve">15.2. </w:t>
      </w:r>
      <w:r w:rsidRPr="00430742">
        <w:rPr>
          <w:sz w:val="26"/>
          <w:szCs w:val="26"/>
        </w:rPr>
        <w:t>В течение 5 (пяти) рабочих дней со дня заключения настоящего Договора Подрядчик обязан направить Заказчику:</w:t>
      </w:r>
    </w:p>
    <w:p w:rsidR="00430742" w:rsidRPr="00430742" w:rsidRDefault="00430742" w:rsidP="00430742">
      <w:pPr>
        <w:jc w:val="both"/>
        <w:rPr>
          <w:sz w:val="26"/>
          <w:szCs w:val="26"/>
        </w:rPr>
      </w:pPr>
      <w:r w:rsidRPr="00430742">
        <w:rPr>
          <w:sz w:val="26"/>
          <w:szCs w:val="26"/>
        </w:rPr>
        <w:t>- образцы подписей лиц, которые будут подписывать выставляемые в адрес Заказчика счета-фактуры;</w:t>
      </w:r>
    </w:p>
    <w:p w:rsidR="00430742" w:rsidRPr="00430742" w:rsidRDefault="00430742" w:rsidP="00430742">
      <w:pPr>
        <w:jc w:val="both"/>
        <w:rPr>
          <w:sz w:val="26"/>
          <w:szCs w:val="26"/>
        </w:rPr>
      </w:pPr>
      <w:r w:rsidRPr="00430742">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30742" w:rsidRPr="00430742" w:rsidRDefault="00430742" w:rsidP="00430742">
      <w:pPr>
        <w:jc w:val="both"/>
        <w:rPr>
          <w:sz w:val="26"/>
          <w:szCs w:val="26"/>
        </w:rPr>
      </w:pPr>
      <w:r w:rsidRPr="00430742">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30742" w:rsidRPr="00430742" w:rsidRDefault="00430742" w:rsidP="00430742">
      <w:pPr>
        <w:jc w:val="both"/>
        <w:rPr>
          <w:sz w:val="26"/>
          <w:szCs w:val="26"/>
        </w:rPr>
      </w:pPr>
      <w:r w:rsidRPr="00430742">
        <w:rPr>
          <w:sz w:val="26"/>
          <w:szCs w:val="26"/>
        </w:rPr>
        <w:t>15.3. Счета-фактуры выставляются в соответствии с законодательством.</w:t>
      </w:r>
    </w:p>
    <w:p w:rsidR="00430742" w:rsidRPr="00430742" w:rsidRDefault="00430742" w:rsidP="00430742">
      <w:pPr>
        <w:widowControl w:val="0"/>
        <w:tabs>
          <w:tab w:val="left" w:pos="0"/>
        </w:tabs>
        <w:suppressAutoHyphens/>
        <w:spacing w:before="60"/>
        <w:jc w:val="both"/>
        <w:rPr>
          <w:sz w:val="26"/>
        </w:rPr>
      </w:pPr>
      <w:r w:rsidRPr="00430742">
        <w:rPr>
          <w:bCs/>
          <w:sz w:val="26"/>
          <w:szCs w:val="26"/>
        </w:rPr>
        <w:t>15.4.</w:t>
      </w:r>
      <w:r w:rsidRPr="00430742">
        <w:rPr>
          <w:sz w:val="26"/>
          <w:szCs w:val="26"/>
        </w:rPr>
        <w:t xml:space="preserve"> </w:t>
      </w:r>
      <w:r w:rsidRPr="00430742">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30742" w:rsidRPr="00430742" w:rsidRDefault="00430742" w:rsidP="00430742">
      <w:pPr>
        <w:jc w:val="both"/>
        <w:rPr>
          <w:sz w:val="26"/>
          <w:szCs w:val="26"/>
        </w:rPr>
      </w:pPr>
      <w:r w:rsidRPr="00430742">
        <w:rPr>
          <w:sz w:val="26"/>
          <w:szCs w:val="26"/>
        </w:rPr>
        <w:t>15.5. Любые изменения или дополнения настоящего Договора, должны совершаться Сторонами в письменной форме.</w:t>
      </w:r>
    </w:p>
    <w:p w:rsidR="00430742" w:rsidRPr="00430742" w:rsidRDefault="00430742" w:rsidP="00430742">
      <w:pPr>
        <w:jc w:val="both"/>
        <w:rPr>
          <w:sz w:val="26"/>
          <w:szCs w:val="26"/>
        </w:rPr>
      </w:pPr>
      <w:r w:rsidRPr="00430742">
        <w:rPr>
          <w:sz w:val="26"/>
          <w:szCs w:val="26"/>
        </w:rPr>
        <w:t>15.</w:t>
      </w:r>
      <w:r w:rsidRPr="00430742">
        <w:rPr>
          <w:sz w:val="26"/>
        </w:rPr>
        <w:t>6</w:t>
      </w:r>
      <w:r w:rsidRPr="00430742">
        <w:rPr>
          <w:sz w:val="26"/>
          <w:szCs w:val="26"/>
        </w:rPr>
        <w:t xml:space="preserve">. Настоящий Договор составлен в двух экземплярах, имеющих равную юридическую силу, по одному для каждой из Сторон. </w:t>
      </w:r>
    </w:p>
    <w:p w:rsidR="00430742" w:rsidRPr="00430742" w:rsidRDefault="00430742" w:rsidP="00430742">
      <w:pPr>
        <w:jc w:val="both"/>
        <w:rPr>
          <w:sz w:val="26"/>
          <w:szCs w:val="26"/>
        </w:rPr>
      </w:pPr>
      <w:r w:rsidRPr="00430742">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30742" w:rsidRPr="00430742" w:rsidRDefault="00430742" w:rsidP="00430742">
      <w:pPr>
        <w:spacing w:after="120"/>
        <w:jc w:val="both"/>
        <w:rPr>
          <w:sz w:val="26"/>
          <w:szCs w:val="26"/>
        </w:rPr>
      </w:pPr>
      <w:r w:rsidRPr="00430742">
        <w:rPr>
          <w:sz w:val="26"/>
          <w:szCs w:val="26"/>
        </w:rPr>
        <w:t xml:space="preserve">15.8. К настоящему Договору прилагаются и являются его неотъемлемой частью:    </w:t>
      </w:r>
    </w:p>
    <w:p w:rsidR="00430742" w:rsidRPr="00430742" w:rsidRDefault="00430742" w:rsidP="00430742">
      <w:pPr>
        <w:spacing w:after="120"/>
        <w:jc w:val="both"/>
        <w:rPr>
          <w:sz w:val="26"/>
          <w:szCs w:val="26"/>
        </w:rPr>
      </w:pPr>
      <w:r w:rsidRPr="00430742">
        <w:rPr>
          <w:sz w:val="26"/>
          <w:szCs w:val="26"/>
        </w:rPr>
        <w:t xml:space="preserve">                  </w:t>
      </w:r>
      <w:r w:rsidRPr="00430742">
        <w:rPr>
          <w:i/>
          <w:sz w:val="26"/>
          <w:szCs w:val="26"/>
        </w:rPr>
        <w:t xml:space="preserve"> </w:t>
      </w:r>
      <w:r w:rsidRPr="00430742">
        <w:rPr>
          <w:bCs/>
          <w:sz w:val="26"/>
          <w:szCs w:val="26"/>
        </w:rPr>
        <w:t>Приложение № 1</w:t>
      </w:r>
      <w:r w:rsidRPr="00430742">
        <w:rPr>
          <w:sz w:val="26"/>
          <w:szCs w:val="26"/>
        </w:rPr>
        <w:t>.     Задание на выполнение работ;</w:t>
      </w:r>
    </w:p>
    <w:p w:rsidR="00430742" w:rsidRPr="00430742" w:rsidRDefault="00430742" w:rsidP="00430742">
      <w:pPr>
        <w:widowControl w:val="0"/>
        <w:suppressAutoHyphens/>
        <w:spacing w:before="60"/>
        <w:jc w:val="both"/>
        <w:rPr>
          <w:sz w:val="26"/>
          <w:szCs w:val="26"/>
        </w:rPr>
      </w:pPr>
      <w:r w:rsidRPr="00430742">
        <w:rPr>
          <w:bCs/>
          <w:sz w:val="26"/>
          <w:szCs w:val="26"/>
        </w:rPr>
        <w:t xml:space="preserve">                   Приложение № 2</w:t>
      </w:r>
      <w:r w:rsidRPr="00430742">
        <w:rPr>
          <w:sz w:val="26"/>
          <w:szCs w:val="26"/>
        </w:rPr>
        <w:t>.     Локальн</w:t>
      </w:r>
      <w:r>
        <w:rPr>
          <w:sz w:val="26"/>
          <w:szCs w:val="26"/>
        </w:rPr>
        <w:t>ый</w:t>
      </w:r>
      <w:r w:rsidRPr="00430742">
        <w:rPr>
          <w:sz w:val="26"/>
          <w:szCs w:val="26"/>
        </w:rPr>
        <w:t xml:space="preserve"> сметный расчет №1, №2, №3;</w:t>
      </w:r>
    </w:p>
    <w:p w:rsidR="00430742" w:rsidRPr="00430742" w:rsidRDefault="00430742" w:rsidP="00430742">
      <w:pPr>
        <w:widowControl w:val="0"/>
        <w:suppressAutoHyphens/>
        <w:spacing w:before="60"/>
        <w:jc w:val="both"/>
        <w:rPr>
          <w:sz w:val="26"/>
          <w:szCs w:val="26"/>
        </w:rPr>
      </w:pPr>
      <w:r w:rsidRPr="00430742">
        <w:rPr>
          <w:bCs/>
          <w:sz w:val="26"/>
          <w:szCs w:val="26"/>
        </w:rPr>
        <w:t xml:space="preserve">                   Приложение № 3.</w:t>
      </w:r>
      <w:r w:rsidRPr="00430742">
        <w:rPr>
          <w:sz w:val="26"/>
          <w:szCs w:val="26"/>
        </w:rPr>
        <w:t xml:space="preserve">     График выполнения работ.</w:t>
      </w:r>
    </w:p>
    <w:p w:rsidR="00430742" w:rsidRPr="00430742" w:rsidRDefault="00430742" w:rsidP="00430742">
      <w:pPr>
        <w:widowControl w:val="0"/>
        <w:suppressAutoHyphens/>
        <w:spacing w:before="480" w:after="160" w:line="259" w:lineRule="auto"/>
        <w:ind w:left="900"/>
        <w:jc w:val="center"/>
        <w:rPr>
          <w:b/>
          <w:bCs/>
          <w:sz w:val="26"/>
          <w:szCs w:val="26"/>
        </w:rPr>
      </w:pPr>
      <w:r>
        <w:rPr>
          <w:b/>
          <w:bCs/>
          <w:sz w:val="26"/>
          <w:szCs w:val="26"/>
        </w:rPr>
        <w:t xml:space="preserve">16. </w:t>
      </w:r>
      <w:r w:rsidRPr="00430742">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30"/>
        <w:gridCol w:w="4897"/>
        <w:gridCol w:w="35"/>
      </w:tblGrid>
      <w:tr w:rsidR="00430742" w:rsidRPr="00430742" w:rsidTr="00430742">
        <w:trPr>
          <w:gridAfter w:val="1"/>
          <w:wAfter w:w="35" w:type="dxa"/>
        </w:trPr>
        <w:tc>
          <w:tcPr>
            <w:tcW w:w="4927" w:type="dxa"/>
            <w:gridSpan w:val="2"/>
          </w:tcPr>
          <w:p w:rsidR="00430742" w:rsidRPr="00430742" w:rsidRDefault="00430742" w:rsidP="00430742">
            <w:pPr>
              <w:widowControl w:val="0"/>
              <w:suppressAutoHyphens/>
              <w:rPr>
                <w:b/>
                <w:bCs/>
                <w:sz w:val="26"/>
                <w:szCs w:val="26"/>
              </w:rPr>
            </w:pPr>
            <w:r>
              <w:rPr>
                <w:b/>
                <w:bCs/>
                <w:sz w:val="26"/>
                <w:szCs w:val="26"/>
              </w:rPr>
              <w:t>З</w:t>
            </w:r>
            <w:r w:rsidRPr="00430742">
              <w:rPr>
                <w:b/>
                <w:bCs/>
                <w:sz w:val="26"/>
                <w:szCs w:val="26"/>
              </w:rPr>
              <w:t>аказчик:</w:t>
            </w:r>
          </w:p>
        </w:tc>
        <w:tc>
          <w:tcPr>
            <w:tcW w:w="4927" w:type="dxa"/>
            <w:gridSpan w:val="2"/>
          </w:tcPr>
          <w:p w:rsidR="00430742" w:rsidRPr="00430742" w:rsidRDefault="00430742" w:rsidP="00430742">
            <w:pPr>
              <w:widowControl w:val="0"/>
              <w:suppressAutoHyphens/>
              <w:rPr>
                <w:b/>
                <w:bCs/>
                <w:sz w:val="26"/>
                <w:szCs w:val="26"/>
              </w:rPr>
            </w:pPr>
            <w:r w:rsidRPr="00430742">
              <w:rPr>
                <w:b/>
                <w:bCs/>
                <w:sz w:val="26"/>
                <w:szCs w:val="26"/>
              </w:rPr>
              <w:t>Подрядчик:</w:t>
            </w:r>
          </w:p>
        </w:tc>
      </w:tr>
      <w:tr w:rsidR="00430742" w:rsidRPr="00430742" w:rsidTr="00430742">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430742" w:rsidRPr="00430742" w:rsidTr="0084256D">
              <w:tc>
                <w:tcPr>
                  <w:tcW w:w="8284" w:type="dxa"/>
                </w:tcPr>
                <w:p w:rsidR="00430742" w:rsidRPr="00430742" w:rsidRDefault="00430742" w:rsidP="00430742">
                  <w:pPr>
                    <w:ind w:right="21"/>
                    <w:rPr>
                      <w:rFonts w:eastAsia="Calibri" w:cs="Calibri"/>
                      <w:b/>
                      <w:color w:val="000000"/>
                    </w:rPr>
                  </w:pPr>
                  <w:r w:rsidRPr="00430742">
                    <w:rPr>
                      <w:b/>
                      <w:color w:val="000000"/>
                    </w:rPr>
                    <w:t xml:space="preserve">ПАО «Башинформсвязь»  </w:t>
                  </w:r>
                </w:p>
                <w:p w:rsidR="00430742" w:rsidRPr="00430742" w:rsidRDefault="00430742" w:rsidP="00430742">
                  <w:pPr>
                    <w:spacing w:after="22"/>
                    <w:rPr>
                      <w:color w:val="000000"/>
                    </w:rPr>
                  </w:pPr>
                  <w:r w:rsidRPr="00430742">
                    <w:rPr>
                      <w:color w:val="000000"/>
                    </w:rPr>
                    <w:t>Юридический адрес: Россия,450077,</w:t>
                  </w:r>
                </w:p>
                <w:p w:rsidR="00430742" w:rsidRPr="00430742" w:rsidRDefault="00430742" w:rsidP="00430742">
                  <w:pPr>
                    <w:spacing w:after="22"/>
                    <w:rPr>
                      <w:color w:val="000000"/>
                    </w:rPr>
                  </w:pPr>
                  <w:r w:rsidRPr="00430742">
                    <w:rPr>
                      <w:color w:val="000000"/>
                    </w:rPr>
                    <w:t xml:space="preserve">г.Уфа ,ул.Ленина,д.30, </w:t>
                  </w:r>
                </w:p>
                <w:p w:rsidR="00430742" w:rsidRPr="00430742" w:rsidRDefault="00430742" w:rsidP="00430742">
                  <w:pPr>
                    <w:spacing w:after="22"/>
                    <w:rPr>
                      <w:color w:val="000000"/>
                    </w:rPr>
                  </w:pPr>
                  <w:r w:rsidRPr="00430742">
                    <w:rPr>
                      <w:b/>
                      <w:color w:val="000000"/>
                    </w:rPr>
                    <w:t>Почтовый адрес</w:t>
                  </w:r>
                  <w:r w:rsidRPr="00430742">
                    <w:rPr>
                      <w:color w:val="000000"/>
                    </w:rPr>
                    <w:t>: 450077</w:t>
                  </w:r>
                </w:p>
                <w:p w:rsidR="00430742" w:rsidRPr="00430742" w:rsidRDefault="00430742" w:rsidP="00430742">
                  <w:pPr>
                    <w:spacing w:after="22"/>
                    <w:rPr>
                      <w:rFonts w:eastAsia="Calibri" w:cs="Calibri"/>
                      <w:color w:val="000000"/>
                    </w:rPr>
                  </w:pPr>
                  <w:r w:rsidRPr="00430742">
                    <w:rPr>
                      <w:color w:val="000000"/>
                    </w:rPr>
                    <w:t xml:space="preserve"> Россия, г. Уфа, ул. Ленина, д. 30  </w:t>
                  </w:r>
                </w:p>
                <w:p w:rsidR="00430742" w:rsidRPr="00430742" w:rsidRDefault="00430742" w:rsidP="00430742">
                  <w:pPr>
                    <w:spacing w:after="22"/>
                    <w:rPr>
                      <w:rFonts w:eastAsia="Calibri" w:cs="Calibri"/>
                      <w:color w:val="000000"/>
                    </w:rPr>
                  </w:pPr>
                  <w:r w:rsidRPr="00430742">
                    <w:rPr>
                      <w:color w:val="000000"/>
                    </w:rPr>
                    <w:t xml:space="preserve">Тел./факс 7(347) 221-55-09  </w:t>
                  </w:r>
                </w:p>
                <w:p w:rsidR="00430742" w:rsidRPr="00430742" w:rsidRDefault="00430742" w:rsidP="00430742">
                  <w:pPr>
                    <w:spacing w:line="279" w:lineRule="auto"/>
                    <w:ind w:right="960"/>
                    <w:rPr>
                      <w:color w:val="000000"/>
                    </w:rPr>
                  </w:pPr>
                  <w:r w:rsidRPr="00430742">
                    <w:rPr>
                      <w:color w:val="000000"/>
                    </w:rPr>
                    <w:t>ИНН 0274018377 КПП 997750001</w:t>
                  </w:r>
                </w:p>
                <w:p w:rsidR="00430742" w:rsidRPr="00430742" w:rsidRDefault="00430742" w:rsidP="00430742">
                  <w:pPr>
                    <w:spacing w:line="279" w:lineRule="auto"/>
                    <w:ind w:right="960"/>
                    <w:rPr>
                      <w:color w:val="000000"/>
                    </w:rPr>
                  </w:pPr>
                  <w:r w:rsidRPr="00430742">
                    <w:rPr>
                      <w:color w:val="000000"/>
                    </w:rPr>
                    <w:t>ОГРН 1020202561686</w:t>
                  </w:r>
                </w:p>
                <w:p w:rsidR="00430742" w:rsidRPr="00430742" w:rsidRDefault="00430742" w:rsidP="00430742">
                  <w:pPr>
                    <w:spacing w:line="279" w:lineRule="auto"/>
                    <w:ind w:right="960"/>
                    <w:rPr>
                      <w:rFonts w:eastAsia="Calibri" w:cs="Calibri"/>
                      <w:color w:val="000000"/>
                    </w:rPr>
                  </w:pPr>
                  <w:r w:rsidRPr="00430742">
                    <w:rPr>
                      <w:color w:val="000000"/>
                    </w:rPr>
                    <w:t xml:space="preserve"> Рас/сч. № 0702810900000005674   </w:t>
                  </w:r>
                </w:p>
                <w:p w:rsidR="00430742" w:rsidRPr="00430742" w:rsidRDefault="00430742" w:rsidP="00430742">
                  <w:pPr>
                    <w:spacing w:after="19"/>
                    <w:jc w:val="both"/>
                    <w:rPr>
                      <w:rFonts w:eastAsia="Calibri" w:cs="Calibri"/>
                      <w:color w:val="000000"/>
                    </w:rPr>
                  </w:pPr>
                  <w:r w:rsidRPr="00430742">
                    <w:rPr>
                      <w:color w:val="000000"/>
                    </w:rPr>
                    <w:t xml:space="preserve">в ОАО АБ «Россия» г.Санкт-Петербург </w:t>
                  </w:r>
                </w:p>
                <w:p w:rsidR="00430742" w:rsidRPr="00430742" w:rsidRDefault="00430742" w:rsidP="00430742">
                  <w:pPr>
                    <w:rPr>
                      <w:color w:val="000000"/>
                    </w:rPr>
                  </w:pPr>
                  <w:r w:rsidRPr="00430742">
                    <w:rPr>
                      <w:color w:val="000000"/>
                    </w:rPr>
                    <w:t>Кор/сч №30101810800000000861 в Северо- Западном Главном Управлении Банка России</w:t>
                  </w:r>
                </w:p>
                <w:p w:rsidR="00430742" w:rsidRPr="00430742" w:rsidRDefault="00430742" w:rsidP="00430742">
                  <w:pPr>
                    <w:widowControl w:val="0"/>
                    <w:autoSpaceDE w:val="0"/>
                    <w:autoSpaceDN w:val="0"/>
                    <w:adjustRightInd w:val="0"/>
                  </w:pPr>
                  <w:r w:rsidRPr="00430742">
                    <w:rPr>
                      <w:color w:val="000000"/>
                    </w:rPr>
                    <w:t>БИК 044030861</w:t>
                  </w:r>
                </w:p>
                <w:p w:rsidR="00430742" w:rsidRPr="00430742" w:rsidRDefault="00430742" w:rsidP="00430742">
                  <w:pPr>
                    <w:jc w:val="both"/>
                    <w:rPr>
                      <w:b/>
                    </w:rPr>
                  </w:pPr>
                </w:p>
              </w:tc>
              <w:tc>
                <w:tcPr>
                  <w:tcW w:w="1605" w:type="dxa"/>
                  <w:gridSpan w:val="2"/>
                </w:tcPr>
                <w:p w:rsidR="00430742" w:rsidRPr="00430742" w:rsidRDefault="00430742" w:rsidP="00430742">
                  <w:pPr>
                    <w:jc w:val="both"/>
                    <w:rPr>
                      <w:b/>
                      <w:bCs/>
                    </w:rPr>
                  </w:pPr>
                </w:p>
              </w:tc>
            </w:tr>
            <w:tr w:rsidR="00430742" w:rsidRPr="00430742" w:rsidTr="0084256D">
              <w:tblPrEx>
                <w:tblLook w:val="0000" w:firstRow="0" w:lastRow="0" w:firstColumn="0" w:lastColumn="0" w:noHBand="0" w:noVBand="0"/>
              </w:tblPrEx>
              <w:trPr>
                <w:gridAfter w:val="1"/>
                <w:wAfter w:w="1022" w:type="dxa"/>
              </w:trPr>
              <w:tc>
                <w:tcPr>
                  <w:tcW w:w="8867" w:type="dxa"/>
                  <w:gridSpan w:val="2"/>
                </w:tcPr>
                <w:p w:rsidR="00430742" w:rsidRPr="00430742" w:rsidRDefault="00430742" w:rsidP="00430742">
                  <w:pPr>
                    <w:jc w:val="both"/>
                    <w:rPr>
                      <w:b/>
                      <w:bCs/>
                    </w:rPr>
                  </w:pPr>
                  <w:r w:rsidRPr="00430742">
                    <w:rPr>
                      <w:b/>
                      <w:bCs/>
                    </w:rPr>
                    <w:t>Заказчик:</w:t>
                  </w:r>
                </w:p>
              </w:tc>
            </w:tr>
          </w:tbl>
          <w:p w:rsidR="00430742" w:rsidRPr="00430742" w:rsidRDefault="00430742" w:rsidP="00430742">
            <w:pPr>
              <w:tabs>
                <w:tab w:val="left" w:pos="675"/>
                <w:tab w:val="left" w:pos="993"/>
                <w:tab w:val="left" w:pos="1418"/>
                <w:tab w:val="left" w:pos="9747"/>
              </w:tabs>
              <w:spacing w:after="120" w:line="312" w:lineRule="auto"/>
              <w:jc w:val="both"/>
              <w:rPr>
                <w:b/>
                <w:sz w:val="26"/>
                <w:szCs w:val="26"/>
              </w:rPr>
            </w:pPr>
            <w:r w:rsidRPr="00430742">
              <w:rPr>
                <w:b/>
                <w:sz w:val="26"/>
                <w:szCs w:val="26"/>
              </w:rPr>
              <w:t>__________________</w:t>
            </w:r>
          </w:p>
        </w:tc>
        <w:tc>
          <w:tcPr>
            <w:tcW w:w="354" w:type="dxa"/>
            <w:gridSpan w:val="2"/>
          </w:tcPr>
          <w:p w:rsidR="00430742" w:rsidRPr="00430742" w:rsidRDefault="00430742" w:rsidP="00430742">
            <w:pPr>
              <w:tabs>
                <w:tab w:val="left" w:pos="675"/>
                <w:tab w:val="left" w:pos="993"/>
                <w:tab w:val="left" w:pos="1418"/>
                <w:tab w:val="left" w:pos="9747"/>
              </w:tabs>
              <w:spacing w:after="120" w:line="312" w:lineRule="auto"/>
              <w:jc w:val="both"/>
              <w:rPr>
                <w:b/>
                <w:bCs/>
                <w:sz w:val="26"/>
                <w:szCs w:val="26"/>
              </w:rPr>
            </w:pPr>
          </w:p>
        </w:tc>
        <w:tc>
          <w:tcPr>
            <w:tcW w:w="4932" w:type="dxa"/>
            <w:gridSpan w:val="2"/>
          </w:tcPr>
          <w:tbl>
            <w:tblPr>
              <w:tblW w:w="9889" w:type="dxa"/>
              <w:tblLayout w:type="fixed"/>
              <w:tblLook w:val="04A0" w:firstRow="1" w:lastRow="0" w:firstColumn="1" w:lastColumn="0" w:noHBand="0" w:noVBand="1"/>
            </w:tblPr>
            <w:tblGrid>
              <w:gridCol w:w="351"/>
              <w:gridCol w:w="8866"/>
              <w:gridCol w:w="672"/>
            </w:tblGrid>
            <w:tr w:rsidR="00430742" w:rsidRPr="00430742" w:rsidTr="0084256D">
              <w:trPr>
                <w:trHeight w:val="4179"/>
              </w:trPr>
              <w:tc>
                <w:tcPr>
                  <w:tcW w:w="351" w:type="dxa"/>
                </w:tcPr>
                <w:p w:rsidR="00430742" w:rsidRPr="00430742" w:rsidRDefault="00430742" w:rsidP="00430742">
                  <w:pPr>
                    <w:jc w:val="both"/>
                    <w:rPr>
                      <w:b/>
                      <w:bCs/>
                    </w:rPr>
                  </w:pPr>
                </w:p>
              </w:tc>
              <w:tc>
                <w:tcPr>
                  <w:tcW w:w="9538" w:type="dxa"/>
                  <w:gridSpan w:val="2"/>
                </w:tcPr>
                <w:p w:rsidR="00430742" w:rsidRPr="00430742" w:rsidRDefault="00430742" w:rsidP="00430742">
                  <w:pPr>
                    <w:jc w:val="both"/>
                  </w:pPr>
                  <w:r w:rsidRPr="00430742">
                    <w:t>ИНН/КПП __________/__________</w:t>
                  </w:r>
                </w:p>
                <w:p w:rsidR="00430742" w:rsidRPr="00430742" w:rsidRDefault="00430742" w:rsidP="00430742">
                  <w:pPr>
                    <w:jc w:val="both"/>
                  </w:pPr>
                  <w:r w:rsidRPr="00430742">
                    <w:t>ОГРН_________________________</w:t>
                  </w:r>
                </w:p>
                <w:p w:rsidR="00430742" w:rsidRPr="00430742" w:rsidRDefault="00430742" w:rsidP="00430742">
                  <w:pPr>
                    <w:jc w:val="both"/>
                  </w:pPr>
                  <w:r w:rsidRPr="00430742">
                    <w:t>Адрес: ____________________</w:t>
                  </w:r>
                </w:p>
                <w:p w:rsidR="00430742" w:rsidRPr="00430742" w:rsidRDefault="00430742" w:rsidP="00430742">
                  <w:pPr>
                    <w:jc w:val="both"/>
                    <w:rPr>
                      <w:b/>
                    </w:rPr>
                  </w:pPr>
                  <w:r w:rsidRPr="00430742">
                    <w:rPr>
                      <w:b/>
                    </w:rPr>
                    <w:t>Почтовый адрес:</w:t>
                  </w:r>
                </w:p>
                <w:p w:rsidR="00430742" w:rsidRPr="00430742" w:rsidRDefault="00430742" w:rsidP="00430742">
                  <w:pPr>
                    <w:jc w:val="both"/>
                    <w:rPr>
                      <w:b/>
                    </w:rPr>
                  </w:pPr>
                  <w:r w:rsidRPr="00430742">
                    <w:rPr>
                      <w:b/>
                    </w:rPr>
                    <w:t xml:space="preserve"> ___________________.</w:t>
                  </w:r>
                </w:p>
                <w:p w:rsidR="00430742" w:rsidRPr="00430742" w:rsidRDefault="00430742" w:rsidP="00430742">
                  <w:pPr>
                    <w:jc w:val="both"/>
                    <w:rPr>
                      <w:b/>
                    </w:rPr>
                  </w:pPr>
                  <w:r w:rsidRPr="00430742">
                    <w:rPr>
                      <w:b/>
                    </w:rPr>
                    <w:t>Р/с _______________________________</w:t>
                  </w:r>
                </w:p>
                <w:p w:rsidR="00430742" w:rsidRPr="00430742" w:rsidRDefault="00430742" w:rsidP="00430742">
                  <w:pPr>
                    <w:jc w:val="both"/>
                  </w:pPr>
                  <w:r w:rsidRPr="00430742">
                    <w:t>К/с _______________________________</w:t>
                  </w:r>
                </w:p>
                <w:p w:rsidR="00430742" w:rsidRPr="00430742" w:rsidRDefault="00430742" w:rsidP="00430742">
                  <w:pPr>
                    <w:jc w:val="both"/>
                  </w:pPr>
                  <w:r w:rsidRPr="00430742">
                    <w:t>БИК ______________________________</w:t>
                  </w:r>
                </w:p>
                <w:p w:rsidR="00430742" w:rsidRPr="00430742" w:rsidRDefault="00430742" w:rsidP="00430742">
                  <w:pPr>
                    <w:jc w:val="both"/>
                  </w:pPr>
                  <w:r w:rsidRPr="00430742">
                    <w:t>ОКВЭД ___________________________</w:t>
                  </w:r>
                </w:p>
                <w:p w:rsidR="00430742" w:rsidRPr="00430742" w:rsidRDefault="00430742" w:rsidP="00430742">
                  <w:pPr>
                    <w:jc w:val="both"/>
                  </w:pPr>
                  <w:r w:rsidRPr="00430742">
                    <w:t>ОКПО ____________________________</w:t>
                  </w:r>
                </w:p>
                <w:p w:rsidR="00430742" w:rsidRPr="00430742" w:rsidRDefault="00430742" w:rsidP="00430742">
                  <w:pPr>
                    <w:jc w:val="both"/>
                  </w:pPr>
                  <w:r w:rsidRPr="00430742">
                    <w:t>Телефон: __________________________</w:t>
                  </w:r>
                </w:p>
                <w:p w:rsidR="00430742" w:rsidRPr="00430742" w:rsidRDefault="00430742" w:rsidP="00430742">
                  <w:pPr>
                    <w:jc w:val="both"/>
                  </w:pPr>
                  <w:r w:rsidRPr="00430742">
                    <w:t>Факс: _____________________________</w:t>
                  </w:r>
                </w:p>
                <w:p w:rsidR="00430742" w:rsidRPr="00430742" w:rsidRDefault="00430742" w:rsidP="00430742">
                  <w:pPr>
                    <w:jc w:val="both"/>
                    <w:rPr>
                      <w:b/>
                    </w:rPr>
                  </w:pPr>
                  <w:r w:rsidRPr="00430742">
                    <w:t>Адрес электронной почты:___________</w:t>
                  </w:r>
                </w:p>
              </w:tc>
            </w:tr>
            <w:tr w:rsidR="00430742" w:rsidRPr="00430742" w:rsidTr="0084256D">
              <w:tblPrEx>
                <w:tblLook w:val="0000" w:firstRow="0" w:lastRow="0" w:firstColumn="0" w:lastColumn="0" w:noHBand="0" w:noVBand="0"/>
              </w:tblPrEx>
              <w:trPr>
                <w:gridAfter w:val="1"/>
                <w:wAfter w:w="672" w:type="dxa"/>
              </w:trPr>
              <w:tc>
                <w:tcPr>
                  <w:tcW w:w="9217" w:type="dxa"/>
                  <w:gridSpan w:val="2"/>
                </w:tcPr>
                <w:p w:rsidR="00430742" w:rsidRPr="00430742" w:rsidRDefault="00430742" w:rsidP="00430742">
                  <w:pPr>
                    <w:jc w:val="both"/>
                    <w:rPr>
                      <w:b/>
                      <w:bCs/>
                    </w:rPr>
                  </w:pPr>
                  <w:r w:rsidRPr="00430742">
                    <w:rPr>
                      <w:b/>
                      <w:bCs/>
                    </w:rPr>
                    <w:t>Подрядчик:</w:t>
                  </w:r>
                </w:p>
              </w:tc>
            </w:tr>
            <w:tr w:rsidR="00430742" w:rsidRPr="00430742" w:rsidTr="0084256D">
              <w:tblPrEx>
                <w:tblLook w:val="0000" w:firstRow="0" w:lastRow="0" w:firstColumn="0" w:lastColumn="0" w:noHBand="0" w:noVBand="0"/>
              </w:tblPrEx>
              <w:trPr>
                <w:gridAfter w:val="1"/>
                <w:wAfter w:w="672" w:type="dxa"/>
              </w:trPr>
              <w:tc>
                <w:tcPr>
                  <w:tcW w:w="9217" w:type="dxa"/>
                  <w:gridSpan w:val="2"/>
                </w:tcPr>
                <w:p w:rsidR="00430742" w:rsidRPr="00430742" w:rsidRDefault="00430742" w:rsidP="00430742">
                  <w:pPr>
                    <w:jc w:val="both"/>
                    <w:rPr>
                      <w:b/>
                      <w:bCs/>
                    </w:rPr>
                  </w:pPr>
                  <w:r w:rsidRPr="00430742">
                    <w:t>__________________</w:t>
                  </w:r>
                </w:p>
              </w:tc>
            </w:tr>
          </w:tbl>
          <w:p w:rsidR="00430742" w:rsidRPr="00430742" w:rsidRDefault="00430742" w:rsidP="00430742">
            <w:pPr>
              <w:tabs>
                <w:tab w:val="left" w:pos="675"/>
                <w:tab w:val="left" w:pos="993"/>
                <w:tab w:val="left" w:pos="1418"/>
                <w:tab w:val="left" w:pos="9747"/>
              </w:tabs>
              <w:spacing w:after="120" w:line="312" w:lineRule="auto"/>
              <w:jc w:val="both"/>
              <w:rPr>
                <w:b/>
                <w:sz w:val="26"/>
                <w:szCs w:val="26"/>
              </w:rPr>
            </w:pPr>
          </w:p>
        </w:tc>
      </w:tr>
    </w:tbl>
    <w:p w:rsidR="00430742" w:rsidRDefault="00430742" w:rsidP="00430742">
      <w:pPr>
        <w:spacing w:line="360" w:lineRule="auto"/>
        <w:jc w:val="right"/>
        <w:rPr>
          <w:bCs/>
          <w:iCs/>
        </w:rPr>
      </w:pPr>
      <w:r w:rsidRPr="00430742">
        <w:rPr>
          <w:bCs/>
          <w:iCs/>
        </w:rPr>
        <w:t>Приложение № 1</w:t>
      </w:r>
      <w:r>
        <w:rPr>
          <w:bCs/>
          <w:iCs/>
        </w:rPr>
        <w:t xml:space="preserve"> </w:t>
      </w:r>
      <w:r w:rsidRPr="00430742">
        <w:rPr>
          <w:bCs/>
          <w:iCs/>
        </w:rPr>
        <w:t xml:space="preserve">к </w:t>
      </w:r>
    </w:p>
    <w:p w:rsidR="00430742" w:rsidRPr="00430742" w:rsidRDefault="00430742" w:rsidP="00430742">
      <w:pPr>
        <w:spacing w:line="360" w:lineRule="auto"/>
        <w:jc w:val="right"/>
        <w:rPr>
          <w:bCs/>
          <w:iCs/>
        </w:rPr>
      </w:pPr>
      <w:r w:rsidRPr="00430742">
        <w:rPr>
          <w:bCs/>
          <w:iCs/>
        </w:rPr>
        <w:t>Договору № ___ от « __ » __ 20___г</w:t>
      </w:r>
    </w:p>
    <w:p w:rsidR="00430742" w:rsidRPr="00430742" w:rsidRDefault="00430742" w:rsidP="00430742">
      <w:pPr>
        <w:spacing w:line="360" w:lineRule="auto"/>
        <w:jc w:val="right"/>
        <w:rPr>
          <w:bCs/>
          <w:iCs/>
          <w:sz w:val="28"/>
          <w:szCs w:val="28"/>
        </w:rPr>
      </w:pPr>
    </w:p>
    <w:p w:rsidR="00430742" w:rsidRPr="00430742" w:rsidRDefault="008013F4" w:rsidP="00B937F8">
      <w:pPr>
        <w:spacing w:line="240" w:lineRule="atLeast"/>
        <w:ind w:right="4"/>
        <w:jc w:val="center"/>
      </w:pPr>
      <w:r w:rsidRPr="00430742">
        <w:t>ЗАДАНИЕ НА</w:t>
      </w:r>
      <w:r w:rsidR="00430742" w:rsidRPr="00430742">
        <w:t xml:space="preserve"> ВЫПОЛНЕНИЕ РАБОТ</w:t>
      </w:r>
    </w:p>
    <w:p w:rsidR="00430742" w:rsidRDefault="00430742" w:rsidP="00430742">
      <w:pPr>
        <w:spacing w:line="240" w:lineRule="atLeast"/>
        <w:ind w:right="4"/>
        <w:rPr>
          <w:sz w:val="28"/>
          <w:szCs w:val="28"/>
        </w:rPr>
      </w:pPr>
    </w:p>
    <w:p w:rsidR="00430742" w:rsidRPr="00430742" w:rsidRDefault="00430742" w:rsidP="00430742">
      <w:pPr>
        <w:spacing w:line="240" w:lineRule="atLeast"/>
        <w:ind w:right="4"/>
      </w:pPr>
      <w:r w:rsidRPr="00430742">
        <w:t>Задание №1 на выполнение Работ</w:t>
      </w:r>
    </w:p>
    <w:p w:rsidR="00430742" w:rsidRPr="00430742" w:rsidRDefault="00430742" w:rsidP="00430742">
      <w:pPr>
        <w:spacing w:line="240" w:lineRule="atLeast"/>
        <w:ind w:right="4"/>
      </w:pPr>
    </w:p>
    <w:p w:rsidR="00430742" w:rsidRDefault="00430742" w:rsidP="00430742">
      <w:pPr>
        <w:spacing w:after="160" w:line="276" w:lineRule="auto"/>
        <w:jc w:val="both"/>
        <w:rPr>
          <w:b/>
        </w:rPr>
      </w:pPr>
      <w:r w:rsidRPr="00430742">
        <w:rPr>
          <w:rFonts w:eastAsiaTheme="minorHAnsi"/>
          <w:b/>
          <w:color w:val="000000"/>
          <w:lang w:eastAsia="en-US"/>
        </w:rPr>
        <w:t>«Объект №1»: «Капитальный ремонт здания Малоязовского ЛТЦ</w:t>
      </w:r>
      <w:r>
        <w:rPr>
          <w:rFonts w:eastAsiaTheme="minorHAnsi"/>
          <w:b/>
          <w:color w:val="000000"/>
          <w:lang w:eastAsia="en-US"/>
        </w:rPr>
        <w:t>»</w:t>
      </w:r>
    </w:p>
    <w:p w:rsidR="00430742" w:rsidRPr="00430742" w:rsidRDefault="00430742" w:rsidP="00430742">
      <w:pPr>
        <w:spacing w:after="160" w:line="276" w:lineRule="auto"/>
        <w:jc w:val="both"/>
        <w:rPr>
          <w:rFonts w:eastAsiaTheme="minorHAnsi"/>
          <w:b/>
          <w:color w:val="000000"/>
          <w:lang w:eastAsia="en-US"/>
        </w:rPr>
      </w:pPr>
      <w:r w:rsidRPr="00430742">
        <w:t>адрес объекта: Р</w:t>
      </w:r>
      <w:r>
        <w:t xml:space="preserve">еспублика </w:t>
      </w:r>
      <w:r w:rsidRPr="00430742">
        <w:t>Б</w:t>
      </w:r>
      <w:r>
        <w:t xml:space="preserve">ашкортостан, </w:t>
      </w:r>
      <w:r w:rsidRPr="00430742">
        <w:t>Салаватский район, с.</w:t>
      </w:r>
      <w:r>
        <w:t xml:space="preserve"> </w:t>
      </w:r>
      <w:r w:rsidRPr="00430742">
        <w:t>Малояз, ул. Советская,63.</w:t>
      </w:r>
    </w:p>
    <w:p w:rsidR="00B937F8" w:rsidRDefault="00B937F8" w:rsidP="00B937F8">
      <w:pPr>
        <w:spacing w:before="100" w:beforeAutospacing="1" w:after="240"/>
      </w:pPr>
      <w:r>
        <w:t xml:space="preserve">                                        </w:t>
      </w:r>
      <w:r>
        <w:rPr>
          <w:u w:val="single"/>
        </w:rPr>
        <w:t>Состав работ</w:t>
      </w:r>
      <w:r>
        <w:t>:</w:t>
      </w:r>
    </w:p>
    <w:tbl>
      <w:tblPr>
        <w:tblStyle w:val="100"/>
        <w:tblW w:w="9918" w:type="dxa"/>
        <w:tblLook w:val="04A0" w:firstRow="1" w:lastRow="0" w:firstColumn="1" w:lastColumn="0" w:noHBand="0" w:noVBand="1"/>
      </w:tblPr>
      <w:tblGrid>
        <w:gridCol w:w="562"/>
        <w:gridCol w:w="8222"/>
        <w:gridCol w:w="1134"/>
      </w:tblGrid>
      <w:tr w:rsidR="00B937F8" w:rsidTr="00B937F8">
        <w:trPr>
          <w:trHeight w:val="473"/>
        </w:trPr>
        <w:tc>
          <w:tcPr>
            <w:tcW w:w="562" w:type="dxa"/>
            <w:noWrap/>
            <w:hideMark/>
          </w:tcPr>
          <w:p w:rsidR="00B937F8" w:rsidRDefault="00B937F8" w:rsidP="00B937F8">
            <w:pPr>
              <w:spacing w:before="100" w:beforeAutospacing="1" w:after="240"/>
              <w:rPr>
                <w:lang w:eastAsia="en-US"/>
              </w:rPr>
            </w:pPr>
            <w:r>
              <w:rPr>
                <w:lang w:eastAsia="en-US"/>
              </w:rPr>
              <w:t>1</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Установка и разборка наружных инвентарных лесов высотой до 16м  </w:t>
            </w:r>
          </w:p>
        </w:tc>
        <w:tc>
          <w:tcPr>
            <w:tcW w:w="1134" w:type="dxa"/>
          </w:tcPr>
          <w:p w:rsidR="00B937F8" w:rsidRDefault="00B937F8" w:rsidP="00B937F8">
            <w:pPr>
              <w:spacing w:before="100" w:beforeAutospacing="1" w:after="240"/>
              <w:rPr>
                <w:lang w:eastAsia="en-US"/>
              </w:rPr>
            </w:pPr>
            <w:r>
              <w:rPr>
                <w:rFonts w:eastAsiaTheme="minorHAnsi"/>
                <w:lang w:eastAsia="en-US"/>
              </w:rPr>
              <w:t>-  376м2</w:t>
            </w:r>
          </w:p>
        </w:tc>
      </w:tr>
      <w:tr w:rsidR="00B937F8" w:rsidTr="00B937F8">
        <w:trPr>
          <w:trHeight w:val="527"/>
        </w:trPr>
        <w:tc>
          <w:tcPr>
            <w:tcW w:w="562" w:type="dxa"/>
            <w:noWrap/>
            <w:hideMark/>
          </w:tcPr>
          <w:p w:rsidR="00B937F8" w:rsidRDefault="00B937F8" w:rsidP="00B937F8">
            <w:pPr>
              <w:spacing w:before="100" w:beforeAutospacing="1" w:after="240"/>
              <w:rPr>
                <w:lang w:eastAsia="en-US"/>
              </w:rPr>
            </w:pPr>
            <w:r>
              <w:rPr>
                <w:lang w:eastAsia="en-US"/>
              </w:rPr>
              <w:t>2</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Ремонт лицевой поверхности наруж. кирпичных стен до 1м2                </w:t>
            </w:r>
          </w:p>
        </w:tc>
        <w:tc>
          <w:tcPr>
            <w:tcW w:w="1134" w:type="dxa"/>
            <w:hideMark/>
          </w:tcPr>
          <w:p w:rsidR="00B937F8" w:rsidRDefault="00B937F8" w:rsidP="00B937F8">
            <w:pPr>
              <w:spacing w:before="100" w:beforeAutospacing="1" w:after="240"/>
              <w:rPr>
                <w:lang w:eastAsia="en-US"/>
              </w:rPr>
            </w:pPr>
            <w:r>
              <w:rPr>
                <w:rFonts w:eastAsiaTheme="minorHAnsi"/>
                <w:lang w:eastAsia="en-US"/>
              </w:rPr>
              <w:t xml:space="preserve">- </w:t>
            </w:r>
            <w:r>
              <w:rPr>
                <w:rFonts w:eastAsiaTheme="minorHAnsi"/>
                <w:iCs/>
                <w:lang w:eastAsia="en-US"/>
              </w:rPr>
              <w:t>30 м2</w:t>
            </w:r>
          </w:p>
        </w:tc>
      </w:tr>
      <w:tr w:rsidR="00B937F8" w:rsidTr="00B937F8">
        <w:trPr>
          <w:trHeight w:val="545"/>
        </w:trPr>
        <w:tc>
          <w:tcPr>
            <w:tcW w:w="562" w:type="dxa"/>
            <w:noWrap/>
            <w:hideMark/>
          </w:tcPr>
          <w:p w:rsidR="00B937F8" w:rsidRDefault="00B937F8" w:rsidP="00B937F8">
            <w:pPr>
              <w:spacing w:before="100" w:beforeAutospacing="1" w:after="240"/>
              <w:rPr>
                <w:lang w:eastAsia="en-US"/>
              </w:rPr>
            </w:pPr>
            <w:r>
              <w:rPr>
                <w:lang w:eastAsia="en-US"/>
              </w:rPr>
              <w:t>3</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Высококачественная штукатурка фасадов                                                </w:t>
            </w:r>
          </w:p>
        </w:tc>
        <w:tc>
          <w:tcPr>
            <w:tcW w:w="1134" w:type="dxa"/>
            <w:hideMark/>
          </w:tcPr>
          <w:p w:rsidR="00B937F8" w:rsidRDefault="00B937F8" w:rsidP="00B937F8">
            <w:pPr>
              <w:spacing w:before="100" w:beforeAutospacing="1" w:after="240"/>
              <w:rPr>
                <w:iCs/>
                <w:lang w:eastAsia="en-US"/>
              </w:rPr>
            </w:pPr>
            <w:r>
              <w:rPr>
                <w:rFonts w:eastAsiaTheme="minorHAnsi"/>
                <w:lang w:eastAsia="en-US"/>
              </w:rPr>
              <w:t xml:space="preserve">- </w:t>
            </w:r>
            <w:r>
              <w:rPr>
                <w:rFonts w:eastAsiaTheme="minorHAnsi"/>
                <w:iCs/>
                <w:lang w:eastAsia="en-US"/>
              </w:rPr>
              <w:t>30 м2</w:t>
            </w:r>
          </w:p>
        </w:tc>
      </w:tr>
      <w:tr w:rsidR="00B937F8" w:rsidTr="00B937F8">
        <w:trPr>
          <w:trHeight w:val="599"/>
        </w:trPr>
        <w:tc>
          <w:tcPr>
            <w:tcW w:w="562" w:type="dxa"/>
            <w:noWrap/>
            <w:hideMark/>
          </w:tcPr>
          <w:p w:rsidR="00B937F8" w:rsidRDefault="00B937F8" w:rsidP="00B937F8">
            <w:pPr>
              <w:spacing w:before="100" w:beforeAutospacing="1" w:after="240"/>
              <w:rPr>
                <w:lang w:eastAsia="en-US"/>
              </w:rPr>
            </w:pPr>
            <w:r>
              <w:rPr>
                <w:lang w:eastAsia="en-US"/>
              </w:rPr>
              <w:t>4</w:t>
            </w:r>
          </w:p>
        </w:tc>
        <w:tc>
          <w:tcPr>
            <w:tcW w:w="8222" w:type="dxa"/>
            <w:hideMark/>
          </w:tcPr>
          <w:p w:rsidR="00B937F8" w:rsidRDefault="00B937F8" w:rsidP="00B937F8">
            <w:pPr>
              <w:spacing w:before="100" w:beforeAutospacing="1" w:after="240"/>
              <w:rPr>
                <w:lang w:eastAsia="en-US"/>
              </w:rPr>
            </w:pPr>
            <w:r w:rsidRPr="005F7676">
              <w:rPr>
                <w:lang w:eastAsia="en-US"/>
              </w:rPr>
              <w:t>Шпаклевка ранее окрашенных фасадов под окраску</w:t>
            </w:r>
            <w:r>
              <w:rPr>
                <w:lang w:eastAsia="en-US"/>
              </w:rPr>
              <w:t xml:space="preserve">                              </w:t>
            </w:r>
          </w:p>
        </w:tc>
        <w:tc>
          <w:tcPr>
            <w:tcW w:w="1134" w:type="dxa"/>
            <w:hideMark/>
          </w:tcPr>
          <w:p w:rsidR="00B937F8" w:rsidRDefault="00B937F8" w:rsidP="00B937F8">
            <w:pPr>
              <w:spacing w:before="100" w:beforeAutospacing="1" w:after="240"/>
              <w:rPr>
                <w:lang w:eastAsia="en-US"/>
              </w:rPr>
            </w:pPr>
            <w:r>
              <w:rPr>
                <w:lang w:eastAsia="en-US"/>
              </w:rPr>
              <w:t xml:space="preserve"> -</w:t>
            </w:r>
            <w:r>
              <w:rPr>
                <w:rFonts w:eastAsiaTheme="minorHAnsi"/>
                <w:lang w:eastAsia="en-US"/>
              </w:rPr>
              <w:t>376 м2</w:t>
            </w:r>
          </w:p>
        </w:tc>
      </w:tr>
      <w:tr w:rsidR="00B937F8" w:rsidTr="00B937F8">
        <w:trPr>
          <w:trHeight w:val="519"/>
        </w:trPr>
        <w:tc>
          <w:tcPr>
            <w:tcW w:w="562" w:type="dxa"/>
            <w:noWrap/>
            <w:hideMark/>
          </w:tcPr>
          <w:p w:rsidR="00B937F8" w:rsidRDefault="00B937F8" w:rsidP="00B937F8">
            <w:pPr>
              <w:spacing w:before="100" w:beforeAutospacing="1" w:after="240"/>
              <w:rPr>
                <w:lang w:eastAsia="en-US"/>
              </w:rPr>
            </w:pPr>
            <w:r>
              <w:rPr>
                <w:lang w:eastAsia="en-US"/>
              </w:rPr>
              <w:t>5</w:t>
            </w:r>
          </w:p>
        </w:tc>
        <w:tc>
          <w:tcPr>
            <w:tcW w:w="8222" w:type="dxa"/>
            <w:hideMark/>
          </w:tcPr>
          <w:p w:rsidR="00B937F8" w:rsidRPr="005F7676" w:rsidRDefault="00B937F8" w:rsidP="00B937F8">
            <w:pPr>
              <w:spacing w:after="160" w:line="276" w:lineRule="auto"/>
              <w:jc w:val="both"/>
              <w:rPr>
                <w:rFonts w:eastAsiaTheme="minorHAnsi"/>
                <w:lang w:eastAsia="en-US"/>
              </w:rPr>
            </w:pPr>
            <w:r w:rsidRPr="005F7676">
              <w:rPr>
                <w:rFonts w:eastAsiaTheme="minorHAnsi"/>
                <w:lang w:eastAsia="en-US"/>
              </w:rPr>
              <w:t>Окраска фасадов с инвентарных лесов</w:t>
            </w:r>
            <w:r>
              <w:rPr>
                <w:rFonts w:eastAsiaTheme="minorHAnsi"/>
                <w:lang w:eastAsia="en-US"/>
              </w:rPr>
              <w:t xml:space="preserve">                                                      </w:t>
            </w:r>
          </w:p>
        </w:tc>
        <w:tc>
          <w:tcPr>
            <w:tcW w:w="1134" w:type="dxa"/>
            <w:hideMark/>
          </w:tcPr>
          <w:p w:rsidR="00B937F8" w:rsidRDefault="00B937F8" w:rsidP="00B937F8">
            <w:pPr>
              <w:spacing w:before="100" w:beforeAutospacing="1" w:after="240"/>
              <w:rPr>
                <w:lang w:eastAsia="en-US"/>
              </w:rPr>
            </w:pPr>
            <w:r>
              <w:rPr>
                <w:lang w:eastAsia="en-US"/>
              </w:rPr>
              <w:t>-</w:t>
            </w:r>
            <w:r>
              <w:rPr>
                <w:rFonts w:eastAsiaTheme="minorHAnsi"/>
                <w:lang w:eastAsia="en-US"/>
              </w:rPr>
              <w:t>376 м2</w:t>
            </w:r>
          </w:p>
        </w:tc>
      </w:tr>
      <w:tr w:rsidR="00B937F8" w:rsidTr="00B937F8">
        <w:trPr>
          <w:trHeight w:val="649"/>
        </w:trPr>
        <w:tc>
          <w:tcPr>
            <w:tcW w:w="562" w:type="dxa"/>
            <w:noWrap/>
            <w:hideMark/>
          </w:tcPr>
          <w:p w:rsidR="00B937F8" w:rsidRDefault="00B937F8" w:rsidP="00B937F8">
            <w:pPr>
              <w:spacing w:before="100" w:beforeAutospacing="1" w:after="240"/>
              <w:rPr>
                <w:lang w:eastAsia="en-US"/>
              </w:rPr>
            </w:pPr>
            <w:r>
              <w:rPr>
                <w:lang w:eastAsia="en-US"/>
              </w:rPr>
              <w:t>6</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Устройство ферм  козырька металлоконструкции фахверка                   </w:t>
            </w:r>
          </w:p>
        </w:tc>
        <w:tc>
          <w:tcPr>
            <w:tcW w:w="1134" w:type="dxa"/>
            <w:hideMark/>
          </w:tcPr>
          <w:p w:rsidR="00B937F8" w:rsidRDefault="00B937F8" w:rsidP="00B937F8">
            <w:pPr>
              <w:rPr>
                <w:lang w:eastAsia="en-US"/>
              </w:rPr>
            </w:pPr>
            <w:r>
              <w:rPr>
                <w:lang w:eastAsia="en-US"/>
              </w:rPr>
              <w:t xml:space="preserve"> </w:t>
            </w:r>
            <w:r>
              <w:rPr>
                <w:rFonts w:eastAsiaTheme="minorHAnsi"/>
                <w:lang w:eastAsia="en-US"/>
              </w:rPr>
              <w:t xml:space="preserve">- </w:t>
            </w:r>
            <w:r>
              <w:rPr>
                <w:rFonts w:eastAsiaTheme="minorHAnsi"/>
                <w:iCs/>
                <w:lang w:eastAsia="en-US"/>
              </w:rPr>
              <w:t>0</w:t>
            </w:r>
            <w:r w:rsidRPr="005F7676">
              <w:rPr>
                <w:rFonts w:eastAsiaTheme="minorHAnsi"/>
                <w:iCs/>
                <w:lang w:eastAsia="en-US"/>
              </w:rPr>
              <w:t>,1</w:t>
            </w:r>
            <w:r>
              <w:rPr>
                <w:rFonts w:eastAsiaTheme="minorHAnsi"/>
                <w:iCs/>
                <w:lang w:eastAsia="en-US"/>
              </w:rPr>
              <w:t>тн</w:t>
            </w:r>
            <w:r>
              <w:rPr>
                <w:rFonts w:eastAsiaTheme="minorHAnsi"/>
                <w:lang w:eastAsia="en-US"/>
              </w:rPr>
              <w:t xml:space="preserve">  </w:t>
            </w:r>
          </w:p>
          <w:p w:rsidR="00B937F8" w:rsidRDefault="00B937F8" w:rsidP="00B937F8">
            <w:pPr>
              <w:rPr>
                <w:lang w:eastAsia="en-US"/>
              </w:rPr>
            </w:pPr>
          </w:p>
        </w:tc>
      </w:tr>
      <w:tr w:rsidR="00B937F8" w:rsidTr="00B937F8">
        <w:trPr>
          <w:trHeight w:val="607"/>
        </w:trPr>
        <w:tc>
          <w:tcPr>
            <w:tcW w:w="562" w:type="dxa"/>
            <w:noWrap/>
            <w:hideMark/>
          </w:tcPr>
          <w:p w:rsidR="00B937F8" w:rsidRDefault="00B937F8" w:rsidP="00B937F8">
            <w:pPr>
              <w:spacing w:before="100" w:beforeAutospacing="1" w:after="240"/>
              <w:rPr>
                <w:lang w:eastAsia="en-US"/>
              </w:rPr>
            </w:pPr>
            <w:r>
              <w:rPr>
                <w:lang w:eastAsia="en-US"/>
              </w:rPr>
              <w:t>7</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Устройство по фермам сплошного настила из досок толщ.25мм             </w:t>
            </w:r>
          </w:p>
        </w:tc>
        <w:tc>
          <w:tcPr>
            <w:tcW w:w="1134" w:type="dxa"/>
          </w:tcPr>
          <w:p w:rsidR="00B937F8" w:rsidRDefault="00B937F8" w:rsidP="00B937F8">
            <w:pPr>
              <w:rPr>
                <w:iCs/>
                <w:lang w:eastAsia="en-US"/>
              </w:rPr>
            </w:pPr>
            <w:r>
              <w:rPr>
                <w:rFonts w:eastAsiaTheme="minorHAnsi"/>
                <w:lang w:eastAsia="en-US"/>
              </w:rPr>
              <w:t>-</w:t>
            </w:r>
            <w:r>
              <w:rPr>
                <w:rFonts w:eastAsiaTheme="minorHAnsi"/>
                <w:iCs/>
                <w:lang w:eastAsia="en-US"/>
              </w:rPr>
              <w:t>5 м2</w:t>
            </w:r>
          </w:p>
        </w:tc>
      </w:tr>
      <w:tr w:rsidR="00B937F8" w:rsidTr="00B937F8">
        <w:trPr>
          <w:trHeight w:val="417"/>
        </w:trPr>
        <w:tc>
          <w:tcPr>
            <w:tcW w:w="562" w:type="dxa"/>
            <w:noWrap/>
            <w:hideMark/>
          </w:tcPr>
          <w:p w:rsidR="00B937F8" w:rsidRDefault="00B937F8" w:rsidP="00B937F8">
            <w:pPr>
              <w:spacing w:before="100" w:beforeAutospacing="1" w:after="240"/>
              <w:rPr>
                <w:lang w:eastAsia="en-US"/>
              </w:rPr>
            </w:pPr>
            <w:r>
              <w:rPr>
                <w:lang w:eastAsia="en-US"/>
              </w:rPr>
              <w:t>8</w:t>
            </w:r>
          </w:p>
        </w:tc>
        <w:tc>
          <w:tcPr>
            <w:tcW w:w="8222" w:type="dxa"/>
            <w:hideMark/>
          </w:tcPr>
          <w:p w:rsidR="00B937F8" w:rsidRDefault="00B937F8" w:rsidP="00B937F8">
            <w:pPr>
              <w:spacing w:before="100" w:beforeAutospacing="1" w:after="240"/>
              <w:rPr>
                <w:lang w:eastAsia="en-US"/>
              </w:rPr>
            </w:pPr>
            <w:r w:rsidRPr="005F7676">
              <w:rPr>
                <w:lang w:eastAsia="en-US"/>
              </w:rPr>
              <w:t>Монтаж кровельного покрытия из профнастила С10</w:t>
            </w:r>
            <w:r>
              <w:rPr>
                <w:lang w:eastAsia="en-US"/>
              </w:rPr>
              <w:t xml:space="preserve">                                 </w:t>
            </w:r>
          </w:p>
        </w:tc>
        <w:tc>
          <w:tcPr>
            <w:tcW w:w="1134" w:type="dxa"/>
          </w:tcPr>
          <w:p w:rsidR="00B937F8" w:rsidRDefault="00B937F8" w:rsidP="00B937F8">
            <w:pPr>
              <w:spacing w:before="100" w:beforeAutospacing="1" w:after="240"/>
              <w:rPr>
                <w:iCs/>
                <w:lang w:eastAsia="en-US"/>
              </w:rPr>
            </w:pPr>
            <w:r>
              <w:rPr>
                <w:lang w:eastAsia="en-US"/>
              </w:rPr>
              <w:t>-</w:t>
            </w:r>
            <w:r>
              <w:rPr>
                <w:rFonts w:eastAsiaTheme="minorHAnsi"/>
                <w:iCs/>
                <w:lang w:eastAsia="en-US"/>
              </w:rPr>
              <w:t>5 м2</w:t>
            </w:r>
          </w:p>
        </w:tc>
      </w:tr>
      <w:tr w:rsidR="00B937F8" w:rsidTr="00B937F8">
        <w:trPr>
          <w:trHeight w:val="384"/>
        </w:trPr>
        <w:tc>
          <w:tcPr>
            <w:tcW w:w="562" w:type="dxa"/>
            <w:noWrap/>
            <w:hideMark/>
          </w:tcPr>
          <w:p w:rsidR="00B937F8" w:rsidRDefault="00B937F8" w:rsidP="00B937F8">
            <w:pPr>
              <w:spacing w:before="100" w:beforeAutospacing="1" w:after="240"/>
              <w:rPr>
                <w:lang w:eastAsia="en-US"/>
              </w:rPr>
            </w:pPr>
            <w:r>
              <w:rPr>
                <w:lang w:eastAsia="en-US"/>
              </w:rPr>
              <w:t>9</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Наружная облицовка поверхности стен металлосайдингом без пароизоляции по металл.каркасу                                                                                          </w:t>
            </w:r>
          </w:p>
        </w:tc>
        <w:tc>
          <w:tcPr>
            <w:tcW w:w="1134" w:type="dxa"/>
            <w:noWrap/>
            <w:hideMark/>
          </w:tcPr>
          <w:p w:rsidR="00B937F8" w:rsidRDefault="00B937F8" w:rsidP="00B937F8">
            <w:pPr>
              <w:spacing w:before="100" w:beforeAutospacing="1" w:after="240"/>
              <w:rPr>
                <w:lang w:eastAsia="en-US"/>
              </w:rPr>
            </w:pPr>
            <w:r>
              <w:rPr>
                <w:lang w:eastAsia="en-US"/>
              </w:rPr>
              <w:t xml:space="preserve"> </w:t>
            </w:r>
            <w:r>
              <w:rPr>
                <w:rFonts w:eastAsiaTheme="minorHAnsi"/>
                <w:lang w:eastAsia="en-US"/>
              </w:rPr>
              <w:t>-</w:t>
            </w:r>
            <w:r>
              <w:rPr>
                <w:rFonts w:eastAsiaTheme="minorHAnsi"/>
                <w:iCs/>
                <w:lang w:eastAsia="en-US"/>
              </w:rPr>
              <w:t>11м2</w:t>
            </w:r>
          </w:p>
        </w:tc>
      </w:tr>
      <w:tr w:rsidR="00B937F8" w:rsidTr="00B937F8">
        <w:trPr>
          <w:trHeight w:val="384"/>
        </w:trPr>
        <w:tc>
          <w:tcPr>
            <w:tcW w:w="562" w:type="dxa"/>
            <w:noWrap/>
            <w:hideMark/>
          </w:tcPr>
          <w:p w:rsidR="00B937F8" w:rsidRDefault="00B937F8" w:rsidP="00B937F8">
            <w:pPr>
              <w:spacing w:before="100" w:beforeAutospacing="1" w:after="240"/>
              <w:rPr>
                <w:lang w:eastAsia="en-US"/>
              </w:rPr>
            </w:pPr>
            <w:r>
              <w:rPr>
                <w:lang w:eastAsia="en-US"/>
              </w:rPr>
              <w:t>10</w:t>
            </w:r>
          </w:p>
        </w:tc>
        <w:tc>
          <w:tcPr>
            <w:tcW w:w="8222" w:type="dxa"/>
            <w:hideMark/>
          </w:tcPr>
          <w:p w:rsidR="00B937F8" w:rsidRDefault="00B937F8" w:rsidP="00B937F8">
            <w:pPr>
              <w:spacing w:before="100" w:beforeAutospacing="1" w:after="240"/>
              <w:rPr>
                <w:lang w:eastAsia="en-US"/>
              </w:rPr>
            </w:pPr>
            <w:r>
              <w:rPr>
                <w:rFonts w:eastAsiaTheme="minorHAnsi"/>
                <w:lang w:eastAsia="en-US"/>
              </w:rPr>
              <w:t>Разборка облицовки из мраморных плит                                                   -</w:t>
            </w:r>
          </w:p>
        </w:tc>
        <w:tc>
          <w:tcPr>
            <w:tcW w:w="1134" w:type="dxa"/>
            <w:hideMark/>
          </w:tcPr>
          <w:p w:rsidR="00B937F8" w:rsidRDefault="00B937F8" w:rsidP="00B937F8">
            <w:pPr>
              <w:spacing w:before="100" w:beforeAutospacing="1" w:after="240"/>
              <w:rPr>
                <w:iCs/>
                <w:lang w:eastAsia="en-US"/>
              </w:rPr>
            </w:pPr>
            <w:r>
              <w:rPr>
                <w:rFonts w:eastAsiaTheme="minorHAnsi"/>
                <w:lang w:eastAsia="en-US"/>
              </w:rPr>
              <w:t>12</w:t>
            </w:r>
            <w:r w:rsidRPr="000043EA">
              <w:rPr>
                <w:rFonts w:eastAsiaTheme="minorHAnsi"/>
                <w:lang w:eastAsia="en-US"/>
              </w:rPr>
              <w:t>,5</w:t>
            </w:r>
            <w:r>
              <w:rPr>
                <w:rFonts w:eastAsiaTheme="minorHAnsi"/>
                <w:lang w:eastAsia="en-US"/>
              </w:rPr>
              <w:t>м2</w:t>
            </w:r>
          </w:p>
        </w:tc>
      </w:tr>
      <w:tr w:rsidR="00B937F8" w:rsidTr="00B937F8">
        <w:trPr>
          <w:trHeight w:val="611"/>
        </w:trPr>
        <w:tc>
          <w:tcPr>
            <w:tcW w:w="562" w:type="dxa"/>
            <w:noWrap/>
            <w:hideMark/>
          </w:tcPr>
          <w:p w:rsidR="00B937F8" w:rsidRDefault="00B937F8" w:rsidP="00B937F8">
            <w:pPr>
              <w:spacing w:before="100" w:beforeAutospacing="1" w:after="240"/>
              <w:rPr>
                <w:lang w:eastAsia="en-US"/>
              </w:rPr>
            </w:pPr>
            <w:r>
              <w:rPr>
                <w:lang w:eastAsia="en-US"/>
              </w:rPr>
              <w:t>11</w:t>
            </w:r>
          </w:p>
        </w:tc>
        <w:tc>
          <w:tcPr>
            <w:tcW w:w="8222" w:type="dxa"/>
            <w:hideMark/>
          </w:tcPr>
          <w:p w:rsidR="00B937F8" w:rsidRDefault="00B937F8" w:rsidP="00B937F8">
            <w:pPr>
              <w:spacing w:before="100" w:beforeAutospacing="1" w:after="240"/>
              <w:rPr>
                <w:lang w:eastAsia="en-US"/>
              </w:rPr>
            </w:pPr>
            <w:r>
              <w:rPr>
                <w:rFonts w:eastAsiaTheme="minorHAnsi"/>
                <w:lang w:eastAsia="en-US"/>
              </w:rPr>
              <w:t xml:space="preserve">Облицовка ступеней гранитными плитами                                               </w:t>
            </w:r>
          </w:p>
        </w:tc>
        <w:tc>
          <w:tcPr>
            <w:tcW w:w="1134" w:type="dxa"/>
            <w:hideMark/>
          </w:tcPr>
          <w:p w:rsidR="00B937F8" w:rsidRDefault="00B937F8" w:rsidP="00B937F8">
            <w:pPr>
              <w:spacing w:before="100" w:beforeAutospacing="1" w:after="240"/>
              <w:rPr>
                <w:lang w:eastAsia="en-US"/>
              </w:rPr>
            </w:pPr>
            <w:r>
              <w:rPr>
                <w:lang w:eastAsia="en-US"/>
              </w:rPr>
              <w:t xml:space="preserve"> </w:t>
            </w:r>
            <w:r>
              <w:rPr>
                <w:iCs/>
                <w:lang w:eastAsia="en-US"/>
              </w:rPr>
              <w:t xml:space="preserve"> </w:t>
            </w:r>
            <w:r>
              <w:rPr>
                <w:rFonts w:eastAsiaTheme="minorHAnsi"/>
                <w:lang w:eastAsia="en-US"/>
              </w:rPr>
              <w:t>-12</w:t>
            </w:r>
            <w:r w:rsidRPr="000043EA">
              <w:rPr>
                <w:rFonts w:eastAsiaTheme="minorHAnsi"/>
                <w:lang w:eastAsia="en-US"/>
              </w:rPr>
              <w:t>,5</w:t>
            </w:r>
            <w:r>
              <w:rPr>
                <w:rFonts w:eastAsiaTheme="minorHAnsi"/>
                <w:lang w:eastAsia="en-US"/>
              </w:rPr>
              <w:t>м2</w:t>
            </w:r>
          </w:p>
        </w:tc>
      </w:tr>
      <w:tr w:rsidR="00B937F8" w:rsidTr="00352E21">
        <w:trPr>
          <w:trHeight w:val="623"/>
        </w:trPr>
        <w:tc>
          <w:tcPr>
            <w:tcW w:w="562" w:type="dxa"/>
            <w:noWrap/>
            <w:hideMark/>
          </w:tcPr>
          <w:p w:rsidR="00B937F8" w:rsidRDefault="00B937F8" w:rsidP="00352E21">
            <w:pPr>
              <w:spacing w:before="100" w:beforeAutospacing="1" w:after="240"/>
              <w:rPr>
                <w:lang w:eastAsia="en-US"/>
              </w:rPr>
            </w:pPr>
            <w:r>
              <w:rPr>
                <w:lang w:eastAsia="en-US"/>
              </w:rPr>
              <w:t>12</w:t>
            </w:r>
          </w:p>
        </w:tc>
        <w:tc>
          <w:tcPr>
            <w:tcW w:w="8222" w:type="dxa"/>
            <w:hideMark/>
          </w:tcPr>
          <w:p w:rsidR="00B937F8" w:rsidRDefault="00B937F8" w:rsidP="00352E21">
            <w:pPr>
              <w:spacing w:before="100" w:beforeAutospacing="1" w:after="240"/>
              <w:rPr>
                <w:lang w:eastAsia="en-US"/>
              </w:rPr>
            </w:pPr>
            <w:r>
              <w:rPr>
                <w:rFonts w:eastAsiaTheme="minorHAnsi"/>
                <w:lang w:eastAsia="en-US"/>
              </w:rPr>
              <w:t xml:space="preserve">Ремонт бетонной отмостки толщ.150мм         </w:t>
            </w:r>
          </w:p>
        </w:tc>
        <w:tc>
          <w:tcPr>
            <w:tcW w:w="1134" w:type="dxa"/>
            <w:hideMark/>
          </w:tcPr>
          <w:p w:rsidR="00B937F8" w:rsidRDefault="00352E21" w:rsidP="00B937F8">
            <w:pPr>
              <w:spacing w:before="100" w:beforeAutospacing="1" w:after="240"/>
              <w:rPr>
                <w:lang w:eastAsia="en-US"/>
              </w:rPr>
            </w:pPr>
            <w:r>
              <w:rPr>
                <w:rFonts w:eastAsiaTheme="minorHAnsi"/>
                <w:lang w:eastAsia="en-US"/>
              </w:rPr>
              <w:t>-4</w:t>
            </w:r>
            <w:r w:rsidRPr="000043EA">
              <w:rPr>
                <w:rFonts w:eastAsiaTheme="minorHAnsi"/>
                <w:lang w:eastAsia="en-US"/>
              </w:rPr>
              <w:t>,2</w:t>
            </w:r>
            <w:r>
              <w:rPr>
                <w:rFonts w:eastAsiaTheme="minorHAnsi"/>
                <w:lang w:eastAsia="en-US"/>
              </w:rPr>
              <w:t>м2</w:t>
            </w:r>
          </w:p>
        </w:tc>
      </w:tr>
      <w:tr w:rsidR="00352E21" w:rsidTr="00352E21">
        <w:trPr>
          <w:trHeight w:val="986"/>
        </w:trPr>
        <w:tc>
          <w:tcPr>
            <w:tcW w:w="562" w:type="dxa"/>
            <w:noWrap/>
          </w:tcPr>
          <w:p w:rsidR="00352E21" w:rsidRDefault="00352E21" w:rsidP="00352E21">
            <w:pPr>
              <w:spacing w:before="100" w:beforeAutospacing="1" w:after="240"/>
              <w:rPr>
                <w:lang w:eastAsia="en-US"/>
              </w:rPr>
            </w:pPr>
            <w:r>
              <w:rPr>
                <w:lang w:eastAsia="en-US"/>
              </w:rPr>
              <w:t>13</w:t>
            </w:r>
          </w:p>
        </w:tc>
        <w:tc>
          <w:tcPr>
            <w:tcW w:w="8222" w:type="dxa"/>
          </w:tcPr>
          <w:p w:rsidR="00352E21" w:rsidRPr="000043EA" w:rsidRDefault="00352E21" w:rsidP="00352E21">
            <w:pPr>
              <w:spacing w:after="160" w:line="276" w:lineRule="auto"/>
              <w:jc w:val="both"/>
              <w:rPr>
                <w:rFonts w:eastAsiaTheme="minorHAnsi"/>
                <w:lang w:eastAsia="en-US"/>
              </w:rPr>
            </w:pPr>
            <w:r w:rsidRPr="000043EA">
              <w:rPr>
                <w:rFonts w:eastAsiaTheme="minorHAnsi"/>
                <w:lang w:eastAsia="en-US"/>
              </w:rPr>
              <w:t xml:space="preserve">Ремонт облицовки стен  из керамических глазурованных плиток </w:t>
            </w:r>
          </w:p>
          <w:p w:rsidR="00352E21" w:rsidRDefault="00352E21" w:rsidP="00352E21">
            <w:pPr>
              <w:rPr>
                <w:rFonts w:eastAsiaTheme="minorHAnsi"/>
                <w:lang w:eastAsia="en-US"/>
              </w:rPr>
            </w:pPr>
            <w:r w:rsidRPr="000043EA">
              <w:rPr>
                <w:rFonts w:eastAsiaTheme="minorHAnsi"/>
                <w:lang w:eastAsia="en-US"/>
              </w:rPr>
              <w:t>со  сменой плиток в одном месте до 10шт  200х200мм- 1,2м2</w:t>
            </w:r>
            <w:r>
              <w:rPr>
                <w:rFonts w:eastAsiaTheme="minorHAnsi"/>
                <w:lang w:eastAsia="en-US"/>
              </w:rPr>
              <w:t xml:space="preserve">      </w:t>
            </w:r>
          </w:p>
          <w:p w:rsidR="00352E21" w:rsidRDefault="00352E21" w:rsidP="005D0DC8">
            <w:pPr>
              <w:spacing w:before="100" w:beforeAutospacing="1" w:after="240"/>
              <w:rPr>
                <w:rFonts w:eastAsiaTheme="minorHAnsi"/>
                <w:lang w:eastAsia="en-US"/>
              </w:rPr>
            </w:pPr>
          </w:p>
        </w:tc>
        <w:tc>
          <w:tcPr>
            <w:tcW w:w="1134" w:type="dxa"/>
          </w:tcPr>
          <w:p w:rsidR="00352E21" w:rsidRDefault="00352E21" w:rsidP="00352E21">
            <w:pPr>
              <w:spacing w:before="100" w:beforeAutospacing="1" w:after="240"/>
              <w:rPr>
                <w:lang w:eastAsia="en-US"/>
              </w:rPr>
            </w:pPr>
            <w:r>
              <w:rPr>
                <w:rFonts w:eastAsiaTheme="minorHAnsi"/>
                <w:lang w:eastAsia="en-US"/>
              </w:rPr>
              <w:t>-     30шт</w:t>
            </w:r>
          </w:p>
        </w:tc>
      </w:tr>
      <w:tr w:rsidR="00352E21" w:rsidTr="00352E21">
        <w:trPr>
          <w:trHeight w:val="569"/>
        </w:trPr>
        <w:tc>
          <w:tcPr>
            <w:tcW w:w="562" w:type="dxa"/>
            <w:noWrap/>
          </w:tcPr>
          <w:p w:rsidR="00352E21" w:rsidRDefault="00352E21" w:rsidP="00352E21">
            <w:pPr>
              <w:spacing w:before="100" w:beforeAutospacing="1" w:after="240"/>
              <w:rPr>
                <w:lang w:eastAsia="en-US"/>
              </w:rPr>
            </w:pPr>
            <w:r>
              <w:rPr>
                <w:lang w:eastAsia="en-US"/>
              </w:rPr>
              <w:t>14</w:t>
            </w:r>
          </w:p>
          <w:p w:rsidR="00352E21" w:rsidRDefault="00352E21" w:rsidP="00352E21">
            <w:pPr>
              <w:spacing w:before="100" w:beforeAutospacing="1" w:after="240"/>
              <w:rPr>
                <w:lang w:eastAsia="en-US"/>
              </w:rPr>
            </w:pPr>
          </w:p>
        </w:tc>
        <w:tc>
          <w:tcPr>
            <w:tcW w:w="8222" w:type="dxa"/>
          </w:tcPr>
          <w:p w:rsidR="00352E21" w:rsidRPr="000043EA" w:rsidRDefault="00352E21" w:rsidP="00352E21">
            <w:pPr>
              <w:spacing w:after="160" w:line="276" w:lineRule="auto"/>
              <w:jc w:val="both"/>
              <w:rPr>
                <w:rFonts w:eastAsiaTheme="minorHAnsi"/>
                <w:lang w:eastAsia="en-US"/>
              </w:rPr>
            </w:pPr>
            <w:r>
              <w:rPr>
                <w:rFonts w:eastAsiaTheme="minorHAnsi"/>
                <w:lang w:eastAsia="en-US"/>
              </w:rPr>
              <w:t xml:space="preserve">Демонтаж унитазов и писуаров   </w:t>
            </w:r>
          </w:p>
        </w:tc>
        <w:tc>
          <w:tcPr>
            <w:tcW w:w="1134" w:type="dxa"/>
          </w:tcPr>
          <w:p w:rsidR="00352E21" w:rsidRDefault="00352E21" w:rsidP="00B937F8">
            <w:pPr>
              <w:spacing w:before="100" w:beforeAutospacing="1" w:after="240"/>
              <w:rPr>
                <w:rFonts w:eastAsiaTheme="minorHAnsi"/>
                <w:lang w:eastAsia="en-US"/>
              </w:rPr>
            </w:pPr>
            <w:r>
              <w:rPr>
                <w:rFonts w:eastAsiaTheme="minorHAnsi"/>
                <w:lang w:eastAsia="en-US"/>
              </w:rPr>
              <w:t>-   1 прибор</w:t>
            </w:r>
          </w:p>
        </w:tc>
      </w:tr>
      <w:tr w:rsidR="00352E21" w:rsidTr="00352E21">
        <w:trPr>
          <w:trHeight w:val="331"/>
        </w:trPr>
        <w:tc>
          <w:tcPr>
            <w:tcW w:w="562" w:type="dxa"/>
            <w:noWrap/>
          </w:tcPr>
          <w:p w:rsidR="00352E21" w:rsidRDefault="00352E21" w:rsidP="00352E21">
            <w:pPr>
              <w:spacing w:before="100" w:beforeAutospacing="1" w:after="240"/>
              <w:rPr>
                <w:lang w:eastAsia="en-US"/>
              </w:rPr>
            </w:pPr>
            <w:r>
              <w:rPr>
                <w:lang w:eastAsia="en-US"/>
              </w:rPr>
              <w:t>15</w:t>
            </w:r>
          </w:p>
        </w:tc>
        <w:tc>
          <w:tcPr>
            <w:tcW w:w="8222" w:type="dxa"/>
          </w:tcPr>
          <w:p w:rsidR="00352E21" w:rsidRDefault="00352E21" w:rsidP="00352E21">
            <w:pPr>
              <w:spacing w:before="100" w:beforeAutospacing="1" w:after="240"/>
              <w:rPr>
                <w:rFonts w:eastAsiaTheme="minorHAnsi"/>
                <w:lang w:eastAsia="en-US"/>
              </w:rPr>
            </w:pPr>
            <w:r>
              <w:rPr>
                <w:rFonts w:eastAsiaTheme="minorHAnsi"/>
                <w:lang w:eastAsia="en-US"/>
              </w:rPr>
              <w:t xml:space="preserve">Установка унитазов с компакт бачком                 </w:t>
            </w:r>
          </w:p>
        </w:tc>
        <w:tc>
          <w:tcPr>
            <w:tcW w:w="1134" w:type="dxa"/>
          </w:tcPr>
          <w:p w:rsidR="00352E21" w:rsidRDefault="00352E21" w:rsidP="00B937F8">
            <w:pPr>
              <w:spacing w:before="100" w:beforeAutospacing="1" w:after="240"/>
              <w:rPr>
                <w:rFonts w:eastAsiaTheme="minorHAnsi"/>
                <w:lang w:eastAsia="en-US"/>
              </w:rPr>
            </w:pPr>
            <w:r>
              <w:rPr>
                <w:rFonts w:eastAsiaTheme="minorHAnsi"/>
                <w:lang w:eastAsia="en-US"/>
              </w:rPr>
              <w:t>-1комп</w:t>
            </w:r>
          </w:p>
        </w:tc>
      </w:tr>
      <w:tr w:rsidR="00352E21" w:rsidTr="00352E21">
        <w:trPr>
          <w:trHeight w:val="743"/>
        </w:trPr>
        <w:tc>
          <w:tcPr>
            <w:tcW w:w="562" w:type="dxa"/>
            <w:noWrap/>
          </w:tcPr>
          <w:p w:rsidR="00352E21" w:rsidRDefault="00352E21" w:rsidP="00352E21">
            <w:pPr>
              <w:spacing w:before="100" w:beforeAutospacing="1" w:after="240"/>
              <w:rPr>
                <w:lang w:eastAsia="en-US"/>
              </w:rPr>
            </w:pPr>
            <w:r>
              <w:rPr>
                <w:rFonts w:eastAsiaTheme="minorHAnsi"/>
                <w:lang w:eastAsia="en-US"/>
              </w:rPr>
              <w:t>16</w:t>
            </w:r>
          </w:p>
        </w:tc>
        <w:tc>
          <w:tcPr>
            <w:tcW w:w="8222" w:type="dxa"/>
          </w:tcPr>
          <w:p w:rsidR="00352E21" w:rsidRDefault="00352E21" w:rsidP="00352E21">
            <w:pPr>
              <w:spacing w:before="100" w:beforeAutospacing="1" w:after="240"/>
              <w:rPr>
                <w:rFonts w:eastAsiaTheme="minorHAnsi"/>
                <w:lang w:eastAsia="en-US"/>
              </w:rPr>
            </w:pPr>
            <w:r w:rsidRPr="00B77ACB">
              <w:rPr>
                <w:rFonts w:eastAsiaTheme="minorHAnsi"/>
                <w:lang w:eastAsia="en-US"/>
              </w:rPr>
              <w:t xml:space="preserve">Присоединение  к стояку канализации гофра для унитаза </w:t>
            </w:r>
            <w:r>
              <w:rPr>
                <w:rFonts w:eastAsiaTheme="minorHAnsi"/>
                <w:lang w:eastAsia="en-US"/>
              </w:rPr>
              <w:t xml:space="preserve">                   </w:t>
            </w:r>
          </w:p>
        </w:tc>
        <w:tc>
          <w:tcPr>
            <w:tcW w:w="1134" w:type="dxa"/>
          </w:tcPr>
          <w:p w:rsidR="00352E21" w:rsidRDefault="00352E21" w:rsidP="00B937F8">
            <w:pPr>
              <w:spacing w:before="100" w:beforeAutospacing="1" w:after="240"/>
              <w:rPr>
                <w:rFonts w:eastAsiaTheme="minorHAnsi"/>
                <w:lang w:eastAsia="en-US"/>
              </w:rPr>
            </w:pPr>
            <w:r>
              <w:rPr>
                <w:rFonts w:eastAsiaTheme="minorHAnsi"/>
                <w:lang w:eastAsia="en-US"/>
              </w:rPr>
              <w:t>- 1шт</w:t>
            </w:r>
          </w:p>
        </w:tc>
      </w:tr>
    </w:tbl>
    <w:p w:rsidR="00B937F8" w:rsidRDefault="00B937F8" w:rsidP="00B937F8">
      <w:pPr>
        <w:jc w:val="center"/>
        <w:rPr>
          <w:u w:val="single"/>
        </w:rPr>
      </w:pPr>
    </w:p>
    <w:p w:rsidR="00B937F8" w:rsidRDefault="00B937F8" w:rsidP="00B937F8">
      <w:pPr>
        <w:jc w:val="center"/>
        <w:rPr>
          <w:u w:val="single"/>
        </w:rPr>
      </w:pPr>
      <w:r>
        <w:rPr>
          <w:u w:val="single"/>
        </w:rPr>
        <w:t>Результатом работ должно быть:</w:t>
      </w:r>
    </w:p>
    <w:p w:rsidR="00B937F8" w:rsidRDefault="00B937F8" w:rsidP="00B937F8">
      <w:pPr>
        <w:spacing w:line="240" w:lineRule="atLeast"/>
        <w:ind w:right="4"/>
        <w:jc w:val="right"/>
        <w:rPr>
          <w:u w:val="single"/>
        </w:rPr>
      </w:pPr>
    </w:p>
    <w:p w:rsidR="00B937F8" w:rsidRDefault="00B937F8" w:rsidP="00B937F8">
      <w:pPr>
        <w:spacing w:line="240" w:lineRule="atLeast"/>
        <w:ind w:right="4"/>
      </w:pPr>
      <w:r>
        <w:t xml:space="preserve">Отремонтировано  здание  Малоязовского ЛТЦ. </w:t>
      </w:r>
    </w:p>
    <w:p w:rsidR="00B937F8" w:rsidRDefault="00B937F8" w:rsidP="00B937F8"/>
    <w:p w:rsidR="00430742" w:rsidRDefault="00430742" w:rsidP="00430742">
      <w:pPr>
        <w:spacing w:line="240" w:lineRule="atLeast"/>
        <w:ind w:right="4"/>
        <w:jc w:val="right"/>
      </w:pPr>
    </w:p>
    <w:p w:rsidR="00430742" w:rsidRDefault="00430742" w:rsidP="00430742">
      <w:pPr>
        <w:spacing w:after="160" w:line="276" w:lineRule="auto"/>
      </w:pPr>
      <w:r w:rsidRPr="00430742">
        <w:t>Задание на выполнение Работ №2</w:t>
      </w:r>
    </w:p>
    <w:p w:rsidR="00430742" w:rsidRPr="00430742" w:rsidRDefault="00430742" w:rsidP="00430742">
      <w:pPr>
        <w:spacing w:after="160" w:line="276" w:lineRule="auto"/>
      </w:pPr>
      <w:r w:rsidRPr="00430742">
        <w:rPr>
          <w:b/>
        </w:rPr>
        <w:t>«Объект №2»: «Капитальный ремонт здания Новобелокатайского ЛТЦ»</w:t>
      </w:r>
    </w:p>
    <w:p w:rsidR="00430742" w:rsidRPr="00430742" w:rsidRDefault="00430742" w:rsidP="00430742">
      <w:pPr>
        <w:spacing w:after="160" w:line="276" w:lineRule="auto"/>
        <w:jc w:val="both"/>
      </w:pPr>
      <w:r w:rsidRPr="00430742">
        <w:t>адрес объекта: Республика Башкортостан, Белокатайский район, с.Новобелокатай, ул.Советская,107</w:t>
      </w:r>
      <w:r>
        <w:t>.</w:t>
      </w:r>
      <w:r w:rsidRPr="00430742">
        <w:t xml:space="preserve">                                               </w:t>
      </w:r>
    </w:p>
    <w:tbl>
      <w:tblPr>
        <w:tblpPr w:leftFromText="180" w:rightFromText="180" w:vertAnchor="text" w:horzAnchor="margin" w:tblpY="607"/>
        <w:tblW w:w="10197" w:type="dxa"/>
        <w:tblLook w:val="04A0" w:firstRow="1" w:lastRow="0" w:firstColumn="1" w:lastColumn="0" w:noHBand="0" w:noVBand="1"/>
      </w:tblPr>
      <w:tblGrid>
        <w:gridCol w:w="480"/>
        <w:gridCol w:w="8446"/>
        <w:gridCol w:w="1271"/>
      </w:tblGrid>
      <w:tr w:rsidR="00430742" w:rsidRPr="00430742" w:rsidTr="00430742">
        <w:trPr>
          <w:trHeight w:val="343"/>
        </w:trPr>
        <w:tc>
          <w:tcPr>
            <w:tcW w:w="480" w:type="dxa"/>
            <w:shd w:val="clear" w:color="auto" w:fill="auto"/>
            <w:noWrap/>
            <w:hideMark/>
          </w:tcPr>
          <w:p w:rsidR="00430742" w:rsidRPr="00430742" w:rsidRDefault="00430742" w:rsidP="00430742">
            <w:pPr>
              <w:jc w:val="center"/>
            </w:pPr>
            <w:r w:rsidRPr="00430742">
              <w:t>1</w:t>
            </w:r>
          </w:p>
        </w:tc>
        <w:tc>
          <w:tcPr>
            <w:tcW w:w="8446" w:type="dxa"/>
            <w:shd w:val="clear" w:color="auto" w:fill="auto"/>
            <w:hideMark/>
          </w:tcPr>
          <w:p w:rsidR="00430742" w:rsidRPr="00430742" w:rsidRDefault="00430742" w:rsidP="00430742">
            <w:r w:rsidRPr="00430742">
              <w:t>Установка металлических дверных блоков в готовые проемы</w:t>
            </w:r>
          </w:p>
        </w:tc>
        <w:tc>
          <w:tcPr>
            <w:tcW w:w="1271" w:type="dxa"/>
            <w:shd w:val="clear" w:color="auto" w:fill="auto"/>
            <w:hideMark/>
          </w:tcPr>
          <w:p w:rsidR="00430742" w:rsidRPr="00430742" w:rsidRDefault="00430742" w:rsidP="00430742">
            <w:pPr>
              <w:jc w:val="center"/>
            </w:pPr>
            <w:r w:rsidRPr="00430742">
              <w:t>3,744 м2</w:t>
            </w:r>
            <w:r w:rsidRPr="00430742">
              <w:rPr>
                <w:iCs/>
              </w:rPr>
              <w:br/>
              <w:t xml:space="preserve"> </w:t>
            </w:r>
          </w:p>
        </w:tc>
      </w:tr>
      <w:tr w:rsidR="00430742" w:rsidRPr="00430742" w:rsidTr="00430742">
        <w:trPr>
          <w:trHeight w:val="491"/>
        </w:trPr>
        <w:tc>
          <w:tcPr>
            <w:tcW w:w="480" w:type="dxa"/>
            <w:shd w:val="clear" w:color="auto" w:fill="auto"/>
            <w:noWrap/>
            <w:hideMark/>
          </w:tcPr>
          <w:p w:rsidR="00430742" w:rsidRPr="00430742" w:rsidRDefault="00430742" w:rsidP="00430742">
            <w:pPr>
              <w:jc w:val="center"/>
            </w:pPr>
            <w:r w:rsidRPr="00430742">
              <w:t>3</w:t>
            </w:r>
          </w:p>
        </w:tc>
        <w:tc>
          <w:tcPr>
            <w:tcW w:w="8446" w:type="dxa"/>
            <w:shd w:val="clear" w:color="auto" w:fill="auto"/>
            <w:hideMark/>
          </w:tcPr>
          <w:p w:rsidR="00430742" w:rsidRPr="00430742" w:rsidRDefault="00430742" w:rsidP="00430742">
            <w:r w:rsidRPr="00430742">
              <w:t>Разборка покрытий полов: из керамических плиток</w:t>
            </w:r>
          </w:p>
        </w:tc>
        <w:tc>
          <w:tcPr>
            <w:tcW w:w="1271" w:type="dxa"/>
            <w:shd w:val="clear" w:color="auto" w:fill="auto"/>
            <w:hideMark/>
          </w:tcPr>
          <w:p w:rsidR="00430742" w:rsidRPr="00430742" w:rsidRDefault="00430742" w:rsidP="00430742">
            <w:pPr>
              <w:jc w:val="center"/>
            </w:pPr>
            <w:r w:rsidRPr="00430742">
              <w:t>72</w:t>
            </w:r>
            <w:r w:rsidRPr="00430742">
              <w:rPr>
                <w:iCs/>
              </w:rPr>
              <w:t xml:space="preserve"> м2</w:t>
            </w:r>
          </w:p>
        </w:tc>
      </w:tr>
      <w:tr w:rsidR="00430742" w:rsidRPr="00430742" w:rsidTr="00430742">
        <w:trPr>
          <w:trHeight w:val="285"/>
        </w:trPr>
        <w:tc>
          <w:tcPr>
            <w:tcW w:w="480" w:type="dxa"/>
            <w:shd w:val="clear" w:color="auto" w:fill="auto"/>
            <w:noWrap/>
            <w:hideMark/>
          </w:tcPr>
          <w:p w:rsidR="00430742" w:rsidRPr="00430742" w:rsidRDefault="00430742" w:rsidP="00430742">
            <w:pPr>
              <w:jc w:val="center"/>
            </w:pPr>
            <w:r w:rsidRPr="00430742">
              <w:t>4</w:t>
            </w:r>
          </w:p>
        </w:tc>
        <w:tc>
          <w:tcPr>
            <w:tcW w:w="8446" w:type="dxa"/>
            <w:shd w:val="clear" w:color="auto" w:fill="auto"/>
            <w:hideMark/>
          </w:tcPr>
          <w:p w:rsidR="00430742" w:rsidRPr="00430742" w:rsidRDefault="00430742" w:rsidP="00430742">
            <w:r w:rsidRPr="00430742">
              <w:t>Устройство покрытий из плит керамогранитных размером: 40х40 см</w:t>
            </w:r>
          </w:p>
        </w:tc>
        <w:tc>
          <w:tcPr>
            <w:tcW w:w="1271" w:type="dxa"/>
            <w:shd w:val="clear" w:color="auto" w:fill="auto"/>
            <w:hideMark/>
          </w:tcPr>
          <w:p w:rsidR="00430742" w:rsidRPr="00430742" w:rsidRDefault="00430742" w:rsidP="00430742">
            <w:pPr>
              <w:jc w:val="center"/>
              <w:rPr>
                <w:iCs/>
              </w:rPr>
            </w:pPr>
            <w:r w:rsidRPr="00430742">
              <w:rPr>
                <w:iCs/>
              </w:rPr>
              <w:br/>
              <w:t>0,72 м2</w:t>
            </w:r>
          </w:p>
        </w:tc>
      </w:tr>
      <w:tr w:rsidR="00430742" w:rsidRPr="00430742" w:rsidTr="00430742">
        <w:trPr>
          <w:trHeight w:val="245"/>
        </w:trPr>
        <w:tc>
          <w:tcPr>
            <w:tcW w:w="480" w:type="dxa"/>
            <w:shd w:val="clear" w:color="auto" w:fill="auto"/>
            <w:noWrap/>
            <w:hideMark/>
          </w:tcPr>
          <w:p w:rsidR="00430742" w:rsidRPr="00430742" w:rsidRDefault="00430742" w:rsidP="00430742">
            <w:pPr>
              <w:jc w:val="center"/>
            </w:pPr>
            <w:r>
              <w:t>5</w:t>
            </w:r>
          </w:p>
        </w:tc>
        <w:tc>
          <w:tcPr>
            <w:tcW w:w="8446" w:type="dxa"/>
            <w:shd w:val="clear" w:color="auto" w:fill="auto"/>
            <w:hideMark/>
          </w:tcPr>
          <w:p w:rsidR="00430742" w:rsidRPr="00430742" w:rsidRDefault="00430742" w:rsidP="00430742">
            <w:r w:rsidRPr="00430742">
              <w:t>Разборка деревянных заполнений проемов: оконных с подоконными досками</w:t>
            </w:r>
          </w:p>
        </w:tc>
        <w:tc>
          <w:tcPr>
            <w:tcW w:w="1271" w:type="dxa"/>
            <w:shd w:val="clear" w:color="auto" w:fill="auto"/>
            <w:hideMark/>
          </w:tcPr>
          <w:p w:rsidR="00430742" w:rsidRPr="00430742" w:rsidRDefault="00430742" w:rsidP="00430742">
            <w:pPr>
              <w:jc w:val="center"/>
            </w:pPr>
            <w:r w:rsidRPr="00430742">
              <w:t xml:space="preserve"> 42 м2</w:t>
            </w:r>
          </w:p>
        </w:tc>
      </w:tr>
      <w:tr w:rsidR="00430742" w:rsidRPr="00430742" w:rsidTr="00430742">
        <w:trPr>
          <w:trHeight w:val="845"/>
        </w:trPr>
        <w:tc>
          <w:tcPr>
            <w:tcW w:w="480" w:type="dxa"/>
            <w:shd w:val="clear" w:color="auto" w:fill="auto"/>
            <w:noWrap/>
            <w:hideMark/>
          </w:tcPr>
          <w:p w:rsidR="00430742" w:rsidRPr="00430742" w:rsidRDefault="00430742" w:rsidP="00430742">
            <w:pPr>
              <w:jc w:val="center"/>
            </w:pPr>
            <w:r>
              <w:t>6</w:t>
            </w:r>
          </w:p>
        </w:tc>
        <w:tc>
          <w:tcPr>
            <w:tcW w:w="8446" w:type="dxa"/>
            <w:shd w:val="clear" w:color="auto" w:fill="auto"/>
            <w:hideMark/>
          </w:tcPr>
          <w:p w:rsidR="00430742" w:rsidRPr="00430742" w:rsidRDefault="00430742" w:rsidP="00430742">
            <w:r w:rsidRPr="00430742">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271" w:type="dxa"/>
            <w:shd w:val="clear" w:color="auto" w:fill="auto"/>
            <w:hideMark/>
          </w:tcPr>
          <w:p w:rsidR="00430742" w:rsidRPr="00430742" w:rsidRDefault="00430742" w:rsidP="00430742">
            <w:pPr>
              <w:jc w:val="center"/>
            </w:pPr>
            <w:r w:rsidRPr="00430742">
              <w:t xml:space="preserve"> 42 м2</w:t>
            </w:r>
          </w:p>
        </w:tc>
      </w:tr>
      <w:tr w:rsidR="00430742" w:rsidRPr="00430742" w:rsidTr="00430742">
        <w:trPr>
          <w:trHeight w:val="290"/>
        </w:trPr>
        <w:tc>
          <w:tcPr>
            <w:tcW w:w="480" w:type="dxa"/>
            <w:shd w:val="clear" w:color="auto" w:fill="auto"/>
            <w:noWrap/>
            <w:hideMark/>
          </w:tcPr>
          <w:p w:rsidR="00430742" w:rsidRPr="00430742" w:rsidRDefault="00430742" w:rsidP="00430742">
            <w:pPr>
              <w:jc w:val="center"/>
            </w:pPr>
            <w:r>
              <w:t>7</w:t>
            </w:r>
          </w:p>
        </w:tc>
        <w:tc>
          <w:tcPr>
            <w:tcW w:w="8446" w:type="dxa"/>
            <w:shd w:val="clear" w:color="auto" w:fill="auto"/>
            <w:hideMark/>
          </w:tcPr>
          <w:p w:rsidR="00430742" w:rsidRPr="00430742" w:rsidRDefault="00430742" w:rsidP="00430742">
            <w:r w:rsidRPr="00430742">
              <w:t>Установка подоконных досок из ПВХ: в каменных стенах толщиной до 0,51 м</w:t>
            </w:r>
          </w:p>
        </w:tc>
        <w:tc>
          <w:tcPr>
            <w:tcW w:w="1271" w:type="dxa"/>
            <w:shd w:val="clear" w:color="auto" w:fill="auto"/>
            <w:hideMark/>
          </w:tcPr>
          <w:p w:rsidR="00430742" w:rsidRPr="00430742" w:rsidRDefault="00430742" w:rsidP="00430742">
            <w:pPr>
              <w:jc w:val="center"/>
            </w:pPr>
            <w:r w:rsidRPr="00430742">
              <w:t xml:space="preserve"> 20,5 м2</w:t>
            </w:r>
          </w:p>
        </w:tc>
      </w:tr>
      <w:tr w:rsidR="00430742" w:rsidRPr="00430742" w:rsidTr="00430742">
        <w:trPr>
          <w:trHeight w:val="567"/>
        </w:trPr>
        <w:tc>
          <w:tcPr>
            <w:tcW w:w="480" w:type="dxa"/>
            <w:shd w:val="clear" w:color="auto" w:fill="auto"/>
            <w:noWrap/>
            <w:hideMark/>
          </w:tcPr>
          <w:p w:rsidR="00430742" w:rsidRPr="00430742" w:rsidRDefault="00430742" w:rsidP="00430742">
            <w:pPr>
              <w:jc w:val="center"/>
            </w:pPr>
            <w:r>
              <w:t>8</w:t>
            </w:r>
          </w:p>
        </w:tc>
        <w:tc>
          <w:tcPr>
            <w:tcW w:w="8446" w:type="dxa"/>
            <w:shd w:val="clear" w:color="auto" w:fill="auto"/>
            <w:hideMark/>
          </w:tcPr>
          <w:p w:rsidR="00430742" w:rsidRPr="00430742" w:rsidRDefault="00430742" w:rsidP="00430742">
            <w:r w:rsidRPr="00430742">
              <w:t>Облицовка оконных и дверных откосов декоративным бумажно-слоистым пластиком или листами из синтетических материалов на клее</w:t>
            </w:r>
          </w:p>
        </w:tc>
        <w:tc>
          <w:tcPr>
            <w:tcW w:w="1271" w:type="dxa"/>
            <w:shd w:val="clear" w:color="auto" w:fill="auto"/>
            <w:hideMark/>
          </w:tcPr>
          <w:p w:rsidR="00430742" w:rsidRPr="00430742" w:rsidRDefault="00430742" w:rsidP="00430742">
            <w:pPr>
              <w:jc w:val="center"/>
              <w:rPr>
                <w:iCs/>
              </w:rPr>
            </w:pPr>
            <w:r w:rsidRPr="00430742">
              <w:rPr>
                <w:iCs/>
              </w:rPr>
              <w:br/>
              <w:t xml:space="preserve"> 30,8 м2</w:t>
            </w:r>
          </w:p>
        </w:tc>
      </w:tr>
      <w:tr w:rsidR="00430742" w:rsidRPr="00430742" w:rsidTr="00430742">
        <w:trPr>
          <w:trHeight w:val="480"/>
        </w:trPr>
        <w:tc>
          <w:tcPr>
            <w:tcW w:w="480" w:type="dxa"/>
            <w:shd w:val="clear" w:color="auto" w:fill="auto"/>
            <w:noWrap/>
            <w:hideMark/>
          </w:tcPr>
          <w:p w:rsidR="00430742" w:rsidRPr="00430742" w:rsidRDefault="00430742" w:rsidP="00430742">
            <w:pPr>
              <w:jc w:val="center"/>
            </w:pPr>
            <w:r>
              <w:t>9</w:t>
            </w:r>
          </w:p>
        </w:tc>
        <w:tc>
          <w:tcPr>
            <w:tcW w:w="8446" w:type="dxa"/>
            <w:shd w:val="clear" w:color="auto" w:fill="auto"/>
            <w:hideMark/>
          </w:tcPr>
          <w:p w:rsidR="00430742" w:rsidRPr="00430742" w:rsidRDefault="00430742" w:rsidP="00430742">
            <w:r w:rsidRPr="00430742">
              <w:t>Установка уголков ПВХ на клее</w:t>
            </w:r>
          </w:p>
        </w:tc>
        <w:tc>
          <w:tcPr>
            <w:tcW w:w="1271" w:type="dxa"/>
            <w:shd w:val="clear" w:color="auto" w:fill="auto"/>
            <w:hideMark/>
          </w:tcPr>
          <w:p w:rsidR="00430742" w:rsidRPr="00430742" w:rsidRDefault="00430742" w:rsidP="00430742">
            <w:pPr>
              <w:jc w:val="center"/>
              <w:rPr>
                <w:iCs/>
              </w:rPr>
            </w:pPr>
            <w:r w:rsidRPr="00430742">
              <w:rPr>
                <w:iCs/>
              </w:rPr>
              <w:br/>
              <w:t xml:space="preserve"> 165 м2</w:t>
            </w:r>
          </w:p>
        </w:tc>
      </w:tr>
      <w:tr w:rsidR="00430742" w:rsidRPr="00430742" w:rsidTr="00430742">
        <w:trPr>
          <w:trHeight w:val="371"/>
        </w:trPr>
        <w:tc>
          <w:tcPr>
            <w:tcW w:w="480" w:type="dxa"/>
            <w:shd w:val="clear" w:color="auto" w:fill="auto"/>
            <w:noWrap/>
            <w:hideMark/>
          </w:tcPr>
          <w:p w:rsidR="00430742" w:rsidRPr="00430742" w:rsidRDefault="00430742" w:rsidP="00430742">
            <w:pPr>
              <w:jc w:val="center"/>
            </w:pPr>
            <w:r>
              <w:t>10</w:t>
            </w:r>
          </w:p>
        </w:tc>
        <w:tc>
          <w:tcPr>
            <w:tcW w:w="8446" w:type="dxa"/>
            <w:shd w:val="clear" w:color="auto" w:fill="auto"/>
            <w:hideMark/>
          </w:tcPr>
          <w:p w:rsidR="00430742" w:rsidRPr="00430742" w:rsidRDefault="00430742" w:rsidP="00430742">
            <w:r w:rsidRPr="00430742">
              <w:t>Устройство слуховых окон (люк-применительно)</w:t>
            </w:r>
          </w:p>
        </w:tc>
        <w:tc>
          <w:tcPr>
            <w:tcW w:w="1271" w:type="dxa"/>
            <w:shd w:val="clear" w:color="auto" w:fill="auto"/>
            <w:noWrap/>
            <w:hideMark/>
          </w:tcPr>
          <w:p w:rsidR="00430742" w:rsidRPr="00430742" w:rsidRDefault="00430742" w:rsidP="00430742">
            <w:pPr>
              <w:jc w:val="center"/>
            </w:pPr>
            <w:r w:rsidRPr="00430742">
              <w:t xml:space="preserve"> 2 шт</w:t>
            </w:r>
          </w:p>
        </w:tc>
      </w:tr>
      <w:tr w:rsidR="00430742" w:rsidRPr="00430742" w:rsidTr="00430742">
        <w:trPr>
          <w:trHeight w:val="428"/>
        </w:trPr>
        <w:tc>
          <w:tcPr>
            <w:tcW w:w="480" w:type="dxa"/>
            <w:shd w:val="clear" w:color="auto" w:fill="auto"/>
            <w:noWrap/>
            <w:hideMark/>
          </w:tcPr>
          <w:p w:rsidR="00430742" w:rsidRPr="00430742" w:rsidRDefault="00430742" w:rsidP="00430742">
            <w:pPr>
              <w:jc w:val="center"/>
            </w:pPr>
            <w:r>
              <w:t>11</w:t>
            </w:r>
          </w:p>
        </w:tc>
        <w:tc>
          <w:tcPr>
            <w:tcW w:w="8446" w:type="dxa"/>
            <w:shd w:val="clear" w:color="auto" w:fill="auto"/>
            <w:hideMark/>
          </w:tcPr>
          <w:p w:rsidR="00430742" w:rsidRPr="00430742" w:rsidRDefault="00430742" w:rsidP="00430742">
            <w:r w:rsidRPr="00430742">
              <w:t>Ограждение кровель перилами</w:t>
            </w:r>
          </w:p>
        </w:tc>
        <w:tc>
          <w:tcPr>
            <w:tcW w:w="1271" w:type="dxa"/>
            <w:shd w:val="clear" w:color="auto" w:fill="auto"/>
            <w:hideMark/>
          </w:tcPr>
          <w:p w:rsidR="00430742" w:rsidRPr="00430742" w:rsidRDefault="00430742" w:rsidP="00430742">
            <w:pPr>
              <w:jc w:val="center"/>
              <w:rPr>
                <w:iCs/>
              </w:rPr>
            </w:pPr>
            <w:r w:rsidRPr="00430742">
              <w:rPr>
                <w:iCs/>
              </w:rPr>
              <w:br/>
              <w:t>120 м</w:t>
            </w:r>
          </w:p>
        </w:tc>
      </w:tr>
      <w:tr w:rsidR="00430742" w:rsidRPr="00430742" w:rsidTr="00430742">
        <w:trPr>
          <w:trHeight w:val="453"/>
        </w:trPr>
        <w:tc>
          <w:tcPr>
            <w:tcW w:w="480" w:type="dxa"/>
            <w:shd w:val="clear" w:color="auto" w:fill="auto"/>
            <w:noWrap/>
            <w:hideMark/>
          </w:tcPr>
          <w:p w:rsidR="00430742" w:rsidRPr="00430742" w:rsidRDefault="00430742" w:rsidP="00430742">
            <w:pPr>
              <w:jc w:val="center"/>
            </w:pPr>
            <w:r>
              <w:t>12</w:t>
            </w:r>
          </w:p>
        </w:tc>
        <w:tc>
          <w:tcPr>
            <w:tcW w:w="8446" w:type="dxa"/>
            <w:shd w:val="clear" w:color="auto" w:fill="auto"/>
            <w:hideMark/>
          </w:tcPr>
          <w:p w:rsidR="00430742" w:rsidRPr="00430742" w:rsidRDefault="00430742" w:rsidP="00430742">
            <w:r w:rsidRPr="00430742">
              <w:t>Огрунтовка металлических поверхностей за один раз: грунтовкой ГФ-0163</w:t>
            </w:r>
          </w:p>
        </w:tc>
        <w:tc>
          <w:tcPr>
            <w:tcW w:w="1271" w:type="dxa"/>
            <w:shd w:val="clear" w:color="auto" w:fill="auto"/>
            <w:hideMark/>
          </w:tcPr>
          <w:p w:rsidR="00430742" w:rsidRPr="00430742" w:rsidRDefault="00430742" w:rsidP="00430742">
            <w:pPr>
              <w:jc w:val="center"/>
            </w:pPr>
            <w:r w:rsidRPr="00430742">
              <w:t xml:space="preserve"> 36 м2</w:t>
            </w:r>
            <w:r w:rsidRPr="00430742">
              <w:rPr>
                <w:iCs/>
              </w:rPr>
              <w:br/>
              <w:t xml:space="preserve"> </w:t>
            </w:r>
          </w:p>
        </w:tc>
      </w:tr>
      <w:tr w:rsidR="00430742" w:rsidRPr="00430742" w:rsidTr="00430742">
        <w:trPr>
          <w:trHeight w:val="682"/>
        </w:trPr>
        <w:tc>
          <w:tcPr>
            <w:tcW w:w="480" w:type="dxa"/>
            <w:shd w:val="clear" w:color="auto" w:fill="auto"/>
            <w:noWrap/>
            <w:hideMark/>
          </w:tcPr>
          <w:p w:rsidR="00430742" w:rsidRPr="00430742" w:rsidRDefault="00430742" w:rsidP="00430742">
            <w:pPr>
              <w:jc w:val="center"/>
            </w:pPr>
            <w:r>
              <w:t>13</w:t>
            </w:r>
          </w:p>
        </w:tc>
        <w:tc>
          <w:tcPr>
            <w:tcW w:w="8446" w:type="dxa"/>
            <w:shd w:val="clear" w:color="auto" w:fill="auto"/>
            <w:hideMark/>
          </w:tcPr>
          <w:p w:rsidR="00430742" w:rsidRPr="00430742" w:rsidRDefault="00430742" w:rsidP="00430742">
            <w:r w:rsidRPr="00430742">
              <w:t xml:space="preserve">Масляная окраска металлических поверхностей: решеток, переплетов, труб диаметром менее 50 мм и т.п., количество окрасок </w:t>
            </w:r>
          </w:p>
        </w:tc>
        <w:tc>
          <w:tcPr>
            <w:tcW w:w="1271" w:type="dxa"/>
            <w:shd w:val="clear" w:color="auto" w:fill="auto"/>
            <w:hideMark/>
          </w:tcPr>
          <w:p w:rsidR="00430742" w:rsidRPr="00430742" w:rsidRDefault="00430742" w:rsidP="00430742">
            <w:pPr>
              <w:jc w:val="center"/>
            </w:pPr>
            <w:r w:rsidRPr="00430742">
              <w:t>36 м2</w:t>
            </w:r>
          </w:p>
        </w:tc>
      </w:tr>
    </w:tbl>
    <w:p w:rsidR="00430742" w:rsidRPr="00430742" w:rsidRDefault="00430742" w:rsidP="00430742">
      <w:pPr>
        <w:spacing w:after="160" w:line="276" w:lineRule="auto"/>
        <w:rPr>
          <w:u w:val="single"/>
        </w:rPr>
      </w:pPr>
      <w:r w:rsidRPr="00430742">
        <w:rPr>
          <w:u w:val="single"/>
        </w:rPr>
        <w:t>Состав работ:</w:t>
      </w:r>
    </w:p>
    <w:p w:rsidR="00430742" w:rsidRDefault="00430742" w:rsidP="00430742">
      <w:pPr>
        <w:jc w:val="center"/>
        <w:rPr>
          <w:u w:val="single"/>
        </w:rPr>
      </w:pPr>
    </w:p>
    <w:p w:rsidR="00430742" w:rsidRDefault="00430742" w:rsidP="00430742">
      <w:pPr>
        <w:jc w:val="center"/>
        <w:rPr>
          <w:u w:val="single"/>
        </w:rPr>
      </w:pPr>
    </w:p>
    <w:p w:rsidR="00430742" w:rsidRDefault="00430742" w:rsidP="00430742">
      <w:pPr>
        <w:jc w:val="center"/>
        <w:rPr>
          <w:u w:val="single"/>
        </w:rPr>
      </w:pPr>
    </w:p>
    <w:p w:rsidR="00430742" w:rsidRDefault="00430742" w:rsidP="00430742">
      <w:pPr>
        <w:jc w:val="center"/>
        <w:rPr>
          <w:u w:val="single"/>
        </w:rPr>
      </w:pPr>
      <w:r w:rsidRPr="00430742">
        <w:rPr>
          <w:u w:val="single"/>
        </w:rPr>
        <w:t>Результатом работ должно быть:</w:t>
      </w:r>
    </w:p>
    <w:p w:rsidR="00430742" w:rsidRPr="00430742" w:rsidRDefault="00430742" w:rsidP="00430742">
      <w:pPr>
        <w:jc w:val="center"/>
        <w:rPr>
          <w:u w:val="single"/>
        </w:rPr>
      </w:pPr>
    </w:p>
    <w:p w:rsidR="00430742" w:rsidRDefault="00430742" w:rsidP="00430742">
      <w:pPr>
        <w:jc w:val="both"/>
      </w:pPr>
      <w:r w:rsidRPr="00430742">
        <w:t>Отремонтирован</w:t>
      </w:r>
      <w:r>
        <w:t>о: к</w:t>
      </w:r>
      <w:r w:rsidRPr="00430742">
        <w:t>апитальный ремонт здания Новобелокатайского ЛТЦ.</w:t>
      </w:r>
    </w:p>
    <w:p w:rsidR="00430742" w:rsidRDefault="00430742" w:rsidP="00430742">
      <w:pPr>
        <w:jc w:val="both"/>
      </w:pPr>
    </w:p>
    <w:p w:rsidR="00430742" w:rsidRDefault="00430742" w:rsidP="00430742">
      <w:pPr>
        <w:jc w:val="both"/>
      </w:pPr>
    </w:p>
    <w:p w:rsidR="00430742" w:rsidRDefault="00430742" w:rsidP="00430742">
      <w:pPr>
        <w:jc w:val="both"/>
      </w:pPr>
    </w:p>
    <w:p w:rsidR="00430742" w:rsidRDefault="00430742" w:rsidP="00430742">
      <w:pPr>
        <w:jc w:val="both"/>
      </w:pPr>
    </w:p>
    <w:p w:rsidR="00430742" w:rsidRDefault="00430742" w:rsidP="00430742">
      <w:pPr>
        <w:jc w:val="both"/>
      </w:pPr>
    </w:p>
    <w:p w:rsidR="00430742" w:rsidRDefault="00430742" w:rsidP="00430742">
      <w:pPr>
        <w:jc w:val="both"/>
      </w:pPr>
    </w:p>
    <w:p w:rsidR="00430742" w:rsidRDefault="00430742" w:rsidP="00430742">
      <w:pPr>
        <w:jc w:val="both"/>
      </w:pPr>
    </w:p>
    <w:p w:rsidR="00430742" w:rsidRDefault="00430742" w:rsidP="00430742">
      <w:pPr>
        <w:jc w:val="both"/>
      </w:pPr>
    </w:p>
    <w:p w:rsidR="00430742" w:rsidRPr="00430742" w:rsidRDefault="00430742" w:rsidP="00430742">
      <w:pPr>
        <w:spacing w:after="160" w:line="276" w:lineRule="auto"/>
      </w:pPr>
      <w:r w:rsidRPr="00430742">
        <w:t>Задание на выполнение Работ №3</w:t>
      </w:r>
    </w:p>
    <w:p w:rsidR="00430742" w:rsidRPr="00430742" w:rsidRDefault="00430742" w:rsidP="00430742">
      <w:pPr>
        <w:spacing w:after="160" w:line="276" w:lineRule="auto"/>
        <w:jc w:val="both"/>
        <w:rPr>
          <w:b/>
        </w:rPr>
      </w:pPr>
      <w:r w:rsidRPr="00430742">
        <w:rPr>
          <w:b/>
        </w:rPr>
        <w:t>«Объект №3»: «Капитальный ремонт кровли здания холодного склада, установка ограждения кровли здания ВерхнеКигинского ЛТЦ»</w:t>
      </w:r>
    </w:p>
    <w:p w:rsidR="00430742" w:rsidRPr="00430742" w:rsidRDefault="00430742" w:rsidP="00430742">
      <w:pPr>
        <w:spacing w:after="160" w:line="276" w:lineRule="auto"/>
        <w:jc w:val="both"/>
      </w:pPr>
      <w:r w:rsidRPr="00430742">
        <w:t>адрес объекта: Р</w:t>
      </w:r>
      <w:r>
        <w:t xml:space="preserve">еспублика </w:t>
      </w:r>
      <w:r w:rsidRPr="00430742">
        <w:t>Б</w:t>
      </w:r>
      <w:r>
        <w:t>ашкортостан</w:t>
      </w:r>
      <w:r w:rsidRPr="00430742">
        <w:t>, Кигинский район, с.</w:t>
      </w:r>
      <w:r>
        <w:t xml:space="preserve"> </w:t>
      </w:r>
      <w:r w:rsidRPr="00430742">
        <w:t>Верхние Киги, ул.Советская</w:t>
      </w:r>
      <w:r>
        <w:t>,</w:t>
      </w:r>
      <w:r w:rsidRPr="00430742">
        <w:t>12.</w:t>
      </w:r>
    </w:p>
    <w:p w:rsidR="00430742" w:rsidRPr="00430742" w:rsidRDefault="00430742" w:rsidP="00430742">
      <w:pPr>
        <w:spacing w:before="100" w:beforeAutospacing="1" w:after="240"/>
      </w:pPr>
      <w:r w:rsidRPr="00430742">
        <w:t xml:space="preserve">                     </w:t>
      </w:r>
      <w:r w:rsidRPr="00430742">
        <w:rPr>
          <w:u w:val="single"/>
        </w:rPr>
        <w:t>Состав работ</w:t>
      </w:r>
      <w:r w:rsidRPr="00430742">
        <w:t>:</w:t>
      </w:r>
    </w:p>
    <w:tbl>
      <w:tblPr>
        <w:tblpPr w:leftFromText="180" w:rightFromText="180" w:vertAnchor="text" w:horzAnchor="margin" w:tblpY="189"/>
        <w:tblW w:w="9356" w:type="dxa"/>
        <w:tblLook w:val="04A0" w:firstRow="1" w:lastRow="0" w:firstColumn="1" w:lastColumn="0" w:noHBand="0" w:noVBand="1"/>
      </w:tblPr>
      <w:tblGrid>
        <w:gridCol w:w="709"/>
        <w:gridCol w:w="7513"/>
        <w:gridCol w:w="1134"/>
      </w:tblGrid>
      <w:tr w:rsidR="00430742" w:rsidRPr="00430742" w:rsidTr="00430742">
        <w:trPr>
          <w:trHeight w:val="480"/>
        </w:trPr>
        <w:tc>
          <w:tcPr>
            <w:tcW w:w="709" w:type="dxa"/>
            <w:shd w:val="clear" w:color="auto" w:fill="auto"/>
            <w:noWrap/>
            <w:hideMark/>
          </w:tcPr>
          <w:p w:rsidR="00430742" w:rsidRPr="00430742" w:rsidRDefault="00430742" w:rsidP="00430742">
            <w:r w:rsidRPr="00430742">
              <w:t>1</w:t>
            </w:r>
          </w:p>
        </w:tc>
        <w:tc>
          <w:tcPr>
            <w:tcW w:w="7513" w:type="dxa"/>
            <w:shd w:val="clear" w:color="auto" w:fill="auto"/>
            <w:hideMark/>
          </w:tcPr>
          <w:p w:rsidR="00430742" w:rsidRPr="00430742" w:rsidRDefault="00430742" w:rsidP="00430742">
            <w:r w:rsidRPr="00430742">
              <w:t>Разборка покрытий кровель: из листовой стали</w:t>
            </w:r>
          </w:p>
        </w:tc>
        <w:tc>
          <w:tcPr>
            <w:tcW w:w="1134" w:type="dxa"/>
            <w:shd w:val="clear" w:color="auto" w:fill="auto"/>
            <w:hideMark/>
          </w:tcPr>
          <w:p w:rsidR="00430742" w:rsidRPr="00430742" w:rsidRDefault="00430742" w:rsidP="00430742">
            <w:pPr>
              <w:jc w:val="right"/>
            </w:pPr>
            <w:r w:rsidRPr="00430742">
              <w:t>880 м2</w:t>
            </w:r>
          </w:p>
        </w:tc>
      </w:tr>
      <w:tr w:rsidR="00430742" w:rsidRPr="00430742" w:rsidTr="00430742">
        <w:trPr>
          <w:trHeight w:val="515"/>
        </w:trPr>
        <w:tc>
          <w:tcPr>
            <w:tcW w:w="709" w:type="dxa"/>
            <w:shd w:val="clear" w:color="auto" w:fill="auto"/>
            <w:noWrap/>
            <w:hideMark/>
          </w:tcPr>
          <w:p w:rsidR="00430742" w:rsidRPr="00430742" w:rsidRDefault="00430742" w:rsidP="00430742">
            <w:r w:rsidRPr="00430742">
              <w:t>2</w:t>
            </w:r>
          </w:p>
        </w:tc>
        <w:tc>
          <w:tcPr>
            <w:tcW w:w="7513" w:type="dxa"/>
            <w:shd w:val="clear" w:color="auto" w:fill="auto"/>
            <w:hideMark/>
          </w:tcPr>
          <w:p w:rsidR="00430742" w:rsidRPr="00430742" w:rsidRDefault="00430742" w:rsidP="00430742">
            <w:r w:rsidRPr="00430742">
              <w:t>Смена обрешетки с прозорами: из досок толщиной до 30 мм ( в т.ч. контробрешетка-применительно)</w:t>
            </w:r>
          </w:p>
        </w:tc>
        <w:tc>
          <w:tcPr>
            <w:tcW w:w="1134" w:type="dxa"/>
            <w:shd w:val="clear" w:color="auto" w:fill="auto"/>
            <w:noWrap/>
            <w:hideMark/>
          </w:tcPr>
          <w:p w:rsidR="00430742" w:rsidRPr="00430742" w:rsidRDefault="00430742" w:rsidP="00430742">
            <w:pPr>
              <w:jc w:val="right"/>
            </w:pPr>
            <w:r w:rsidRPr="00430742">
              <w:t>880 м2</w:t>
            </w:r>
          </w:p>
        </w:tc>
      </w:tr>
      <w:tr w:rsidR="00430742" w:rsidRPr="00430742" w:rsidTr="00430742">
        <w:trPr>
          <w:trHeight w:val="281"/>
        </w:trPr>
        <w:tc>
          <w:tcPr>
            <w:tcW w:w="709" w:type="dxa"/>
            <w:shd w:val="clear" w:color="auto" w:fill="auto"/>
            <w:noWrap/>
            <w:hideMark/>
          </w:tcPr>
          <w:p w:rsidR="00430742" w:rsidRPr="00430742" w:rsidRDefault="00430742" w:rsidP="00430742">
            <w:r w:rsidRPr="00430742">
              <w:t>3</w:t>
            </w:r>
          </w:p>
        </w:tc>
        <w:tc>
          <w:tcPr>
            <w:tcW w:w="7513" w:type="dxa"/>
            <w:shd w:val="clear" w:color="auto" w:fill="auto"/>
            <w:hideMark/>
          </w:tcPr>
          <w:p w:rsidR="00430742" w:rsidRPr="00430742" w:rsidRDefault="00430742" w:rsidP="00430742">
            <w:r w:rsidRPr="00430742">
              <w:t>Устройство пароизоляции: прокладочной в один слой</w:t>
            </w:r>
          </w:p>
        </w:tc>
        <w:tc>
          <w:tcPr>
            <w:tcW w:w="1134" w:type="dxa"/>
            <w:shd w:val="clear" w:color="auto" w:fill="auto"/>
            <w:noWrap/>
            <w:hideMark/>
          </w:tcPr>
          <w:p w:rsidR="00430742" w:rsidRPr="00430742" w:rsidRDefault="00430742" w:rsidP="00430742">
            <w:pPr>
              <w:jc w:val="right"/>
            </w:pPr>
            <w:r w:rsidRPr="00430742">
              <w:t>880 м2</w:t>
            </w:r>
          </w:p>
        </w:tc>
      </w:tr>
      <w:tr w:rsidR="00430742" w:rsidRPr="00430742" w:rsidTr="00430742">
        <w:trPr>
          <w:trHeight w:val="569"/>
        </w:trPr>
        <w:tc>
          <w:tcPr>
            <w:tcW w:w="709" w:type="dxa"/>
            <w:shd w:val="clear" w:color="auto" w:fill="auto"/>
            <w:noWrap/>
            <w:hideMark/>
          </w:tcPr>
          <w:p w:rsidR="00430742" w:rsidRPr="00430742" w:rsidRDefault="00430742" w:rsidP="00430742">
            <w:r w:rsidRPr="00430742">
              <w:t>4</w:t>
            </w:r>
          </w:p>
        </w:tc>
        <w:tc>
          <w:tcPr>
            <w:tcW w:w="7513" w:type="dxa"/>
            <w:shd w:val="clear" w:color="auto" w:fill="auto"/>
            <w:hideMark/>
          </w:tcPr>
          <w:p w:rsidR="00430742" w:rsidRPr="00430742" w:rsidRDefault="00430742" w:rsidP="00430742">
            <w:r w:rsidRPr="00430742">
              <w:t>Монтаж кровельного покрытия: из профилированного листа при высоте здания до 25 м</w:t>
            </w:r>
          </w:p>
        </w:tc>
        <w:tc>
          <w:tcPr>
            <w:tcW w:w="1134" w:type="dxa"/>
            <w:shd w:val="clear" w:color="auto" w:fill="auto"/>
            <w:noWrap/>
            <w:hideMark/>
          </w:tcPr>
          <w:p w:rsidR="00430742" w:rsidRPr="00430742" w:rsidRDefault="00430742" w:rsidP="00430742">
            <w:pPr>
              <w:jc w:val="right"/>
            </w:pPr>
            <w:r w:rsidRPr="00430742">
              <w:t>880 м2</w:t>
            </w:r>
          </w:p>
        </w:tc>
      </w:tr>
      <w:tr w:rsidR="00430742" w:rsidRPr="00430742" w:rsidTr="00430742">
        <w:trPr>
          <w:trHeight w:val="255"/>
        </w:trPr>
        <w:tc>
          <w:tcPr>
            <w:tcW w:w="709" w:type="dxa"/>
            <w:shd w:val="clear" w:color="auto" w:fill="auto"/>
            <w:noWrap/>
            <w:hideMark/>
          </w:tcPr>
          <w:p w:rsidR="00430742" w:rsidRPr="00430742" w:rsidRDefault="00430742" w:rsidP="00430742">
            <w:r>
              <w:t>5</w:t>
            </w:r>
          </w:p>
        </w:tc>
        <w:tc>
          <w:tcPr>
            <w:tcW w:w="7513" w:type="dxa"/>
            <w:shd w:val="clear" w:color="auto" w:fill="auto"/>
            <w:hideMark/>
          </w:tcPr>
          <w:p w:rsidR="00430742" w:rsidRPr="00430742" w:rsidRDefault="00430742" w:rsidP="00430742">
            <w:r w:rsidRPr="00430742">
              <w:t>Устройство: карнизов</w:t>
            </w:r>
          </w:p>
        </w:tc>
        <w:tc>
          <w:tcPr>
            <w:tcW w:w="1134" w:type="dxa"/>
            <w:shd w:val="clear" w:color="auto" w:fill="auto"/>
            <w:noWrap/>
            <w:hideMark/>
          </w:tcPr>
          <w:p w:rsidR="00430742" w:rsidRPr="00430742" w:rsidRDefault="00430742" w:rsidP="00430742">
            <w:pPr>
              <w:jc w:val="right"/>
            </w:pPr>
            <w:r w:rsidRPr="00430742">
              <w:t>18 м2</w:t>
            </w:r>
          </w:p>
        </w:tc>
      </w:tr>
      <w:tr w:rsidR="00430742" w:rsidRPr="00430742" w:rsidTr="00430742">
        <w:trPr>
          <w:trHeight w:val="453"/>
        </w:trPr>
        <w:tc>
          <w:tcPr>
            <w:tcW w:w="709" w:type="dxa"/>
            <w:shd w:val="clear" w:color="auto" w:fill="auto"/>
            <w:noWrap/>
            <w:hideMark/>
          </w:tcPr>
          <w:p w:rsidR="00430742" w:rsidRPr="00430742" w:rsidRDefault="00430742" w:rsidP="00430742">
            <w:r>
              <w:t>6</w:t>
            </w:r>
          </w:p>
        </w:tc>
        <w:tc>
          <w:tcPr>
            <w:tcW w:w="7513" w:type="dxa"/>
            <w:shd w:val="clear" w:color="auto" w:fill="auto"/>
            <w:hideMark/>
          </w:tcPr>
          <w:p w:rsidR="00430742" w:rsidRPr="00430742" w:rsidRDefault="00430742" w:rsidP="00430742">
            <w:r w:rsidRPr="00430742">
              <w:t>Облицовка: из оцинкованной стали с полимерным покрытием карниза (применительно)</w:t>
            </w:r>
          </w:p>
        </w:tc>
        <w:tc>
          <w:tcPr>
            <w:tcW w:w="1134" w:type="dxa"/>
            <w:shd w:val="clear" w:color="auto" w:fill="auto"/>
            <w:noWrap/>
            <w:hideMark/>
          </w:tcPr>
          <w:p w:rsidR="00430742" w:rsidRPr="00430742" w:rsidRDefault="00430742" w:rsidP="00430742">
            <w:pPr>
              <w:jc w:val="right"/>
            </w:pPr>
            <w:r w:rsidRPr="00430742">
              <w:t>17,88 м2</w:t>
            </w:r>
          </w:p>
        </w:tc>
      </w:tr>
      <w:tr w:rsidR="00430742" w:rsidRPr="00430742" w:rsidTr="00430742">
        <w:trPr>
          <w:trHeight w:val="255"/>
        </w:trPr>
        <w:tc>
          <w:tcPr>
            <w:tcW w:w="709" w:type="dxa"/>
            <w:shd w:val="clear" w:color="auto" w:fill="auto"/>
            <w:noWrap/>
            <w:hideMark/>
          </w:tcPr>
          <w:p w:rsidR="00430742" w:rsidRPr="00430742" w:rsidRDefault="00430742" w:rsidP="00430742">
            <w:r>
              <w:t>7</w:t>
            </w:r>
          </w:p>
        </w:tc>
        <w:tc>
          <w:tcPr>
            <w:tcW w:w="7513" w:type="dxa"/>
            <w:shd w:val="clear" w:color="auto" w:fill="auto"/>
            <w:hideMark/>
          </w:tcPr>
          <w:p w:rsidR="00430742" w:rsidRPr="00430742" w:rsidRDefault="00430742" w:rsidP="00430742">
            <w:r w:rsidRPr="00430742">
              <w:t>Ограждение кровель перилами</w:t>
            </w:r>
          </w:p>
        </w:tc>
        <w:tc>
          <w:tcPr>
            <w:tcW w:w="1134" w:type="dxa"/>
            <w:shd w:val="clear" w:color="auto" w:fill="auto"/>
            <w:noWrap/>
            <w:hideMark/>
          </w:tcPr>
          <w:p w:rsidR="00430742" w:rsidRPr="00430742" w:rsidRDefault="00430742" w:rsidP="00430742">
            <w:r w:rsidRPr="00430742">
              <w:t>112,2 м2</w:t>
            </w:r>
          </w:p>
        </w:tc>
      </w:tr>
      <w:tr w:rsidR="00430742" w:rsidRPr="00430742" w:rsidTr="00430742">
        <w:trPr>
          <w:trHeight w:val="480"/>
        </w:trPr>
        <w:tc>
          <w:tcPr>
            <w:tcW w:w="709" w:type="dxa"/>
            <w:shd w:val="clear" w:color="auto" w:fill="auto"/>
            <w:noWrap/>
            <w:hideMark/>
          </w:tcPr>
          <w:p w:rsidR="00430742" w:rsidRPr="00430742" w:rsidRDefault="00430742" w:rsidP="00430742">
            <w:r>
              <w:t>8</w:t>
            </w:r>
          </w:p>
        </w:tc>
        <w:tc>
          <w:tcPr>
            <w:tcW w:w="7513" w:type="dxa"/>
            <w:shd w:val="clear" w:color="auto" w:fill="auto"/>
            <w:hideMark/>
          </w:tcPr>
          <w:p w:rsidR="00430742" w:rsidRPr="00430742" w:rsidRDefault="00430742" w:rsidP="00430742">
            <w:r w:rsidRPr="00430742">
              <w:t>Огрунтовка металлических поверхностей за один раз: грунтовкой ГФ-0163</w:t>
            </w:r>
          </w:p>
        </w:tc>
        <w:tc>
          <w:tcPr>
            <w:tcW w:w="1134" w:type="dxa"/>
            <w:shd w:val="clear" w:color="auto" w:fill="auto"/>
            <w:noWrap/>
            <w:hideMark/>
          </w:tcPr>
          <w:p w:rsidR="00430742" w:rsidRPr="00430742" w:rsidRDefault="00430742" w:rsidP="00430742">
            <w:pPr>
              <w:jc w:val="right"/>
            </w:pPr>
            <w:r w:rsidRPr="00430742">
              <w:t>112,2 м2</w:t>
            </w:r>
          </w:p>
        </w:tc>
      </w:tr>
      <w:tr w:rsidR="00430742" w:rsidRPr="00430742" w:rsidTr="00430742">
        <w:trPr>
          <w:trHeight w:val="627"/>
        </w:trPr>
        <w:tc>
          <w:tcPr>
            <w:tcW w:w="709" w:type="dxa"/>
            <w:shd w:val="clear" w:color="auto" w:fill="auto"/>
            <w:noWrap/>
            <w:hideMark/>
          </w:tcPr>
          <w:p w:rsidR="00430742" w:rsidRPr="00430742" w:rsidRDefault="00430742" w:rsidP="00430742">
            <w:r>
              <w:t>9</w:t>
            </w:r>
          </w:p>
        </w:tc>
        <w:tc>
          <w:tcPr>
            <w:tcW w:w="7513" w:type="dxa"/>
            <w:shd w:val="clear" w:color="auto" w:fill="auto"/>
            <w:hideMark/>
          </w:tcPr>
          <w:p w:rsidR="00430742" w:rsidRPr="00430742" w:rsidRDefault="00430742" w:rsidP="00430742">
            <w:r w:rsidRPr="00430742">
              <w:t>Масляная окраска металлических поверхностей: решеток, переплетов, труб диаметром менее 50 мм и т.п., количество окрасок 2</w:t>
            </w:r>
          </w:p>
        </w:tc>
        <w:tc>
          <w:tcPr>
            <w:tcW w:w="1134" w:type="dxa"/>
            <w:shd w:val="clear" w:color="auto" w:fill="auto"/>
            <w:noWrap/>
            <w:hideMark/>
          </w:tcPr>
          <w:p w:rsidR="00430742" w:rsidRPr="00430742" w:rsidRDefault="00430742" w:rsidP="00430742">
            <w:pPr>
              <w:jc w:val="right"/>
            </w:pPr>
            <w:r w:rsidRPr="00430742">
              <w:t>112,2 м2</w:t>
            </w:r>
          </w:p>
        </w:tc>
      </w:tr>
    </w:tbl>
    <w:p w:rsidR="00430742" w:rsidRPr="00430742" w:rsidRDefault="00430742" w:rsidP="00430742">
      <w:pPr>
        <w:spacing w:before="100" w:beforeAutospacing="1" w:after="240"/>
        <w:rPr>
          <w:rFonts w:eastAsiaTheme="minorHAnsi"/>
          <w:lang w:eastAsia="en-US"/>
        </w:rPr>
      </w:pPr>
      <w:r w:rsidRPr="00430742">
        <w:rPr>
          <w:rFonts w:eastAsiaTheme="minorHAnsi"/>
        </w:rPr>
        <w:fldChar w:fldCharType="begin"/>
      </w:r>
      <w:r w:rsidRPr="00430742">
        <w:rPr>
          <w:rFonts w:eastAsiaTheme="minorHAnsi"/>
        </w:rPr>
        <w:instrText xml:space="preserve"> LINK Excel.Sheet.12 "C:\\Users\\d.loj\\Desktop\\По Лотам\\6 Лот 3\\3 Приложение №2 12.ВерхнеКигинский ЛТЦ (с.Верхние Киги, ул.Советская12).xlsx" "ЛСР 17 граф!R112C2:R120C4" \a \f 4 \h  \* MERGEFORMAT </w:instrText>
      </w:r>
      <w:r w:rsidRPr="00430742">
        <w:rPr>
          <w:rFonts w:eastAsiaTheme="minorHAnsi"/>
        </w:rPr>
        <w:fldChar w:fldCharType="separate"/>
      </w:r>
    </w:p>
    <w:p w:rsidR="00430742" w:rsidRPr="00430742" w:rsidRDefault="00430742" w:rsidP="00430742">
      <w:pPr>
        <w:spacing w:before="100" w:beforeAutospacing="1" w:after="240"/>
      </w:pPr>
      <w:r w:rsidRPr="00430742">
        <w:fldChar w:fldCharType="end"/>
      </w:r>
    </w:p>
    <w:p w:rsidR="00430742" w:rsidRPr="00430742" w:rsidRDefault="00430742" w:rsidP="00430742">
      <w:pPr>
        <w:spacing w:after="160" w:line="259" w:lineRule="auto"/>
      </w:pPr>
    </w:p>
    <w:p w:rsidR="00430742" w:rsidRPr="00430742" w:rsidRDefault="00430742" w:rsidP="00430742">
      <w:pPr>
        <w:spacing w:after="160" w:line="259" w:lineRule="auto"/>
      </w:pPr>
    </w:p>
    <w:p w:rsidR="00430742" w:rsidRPr="00430742" w:rsidRDefault="00430742" w:rsidP="00430742">
      <w:pPr>
        <w:spacing w:after="160" w:line="259" w:lineRule="auto"/>
      </w:pPr>
    </w:p>
    <w:p w:rsidR="00430742" w:rsidRPr="00430742" w:rsidRDefault="00430742" w:rsidP="00430742">
      <w:pPr>
        <w:spacing w:before="100" w:beforeAutospacing="1" w:after="240"/>
      </w:pPr>
    </w:p>
    <w:p w:rsidR="00430742" w:rsidRPr="00430742" w:rsidRDefault="00430742" w:rsidP="00430742">
      <w:pPr>
        <w:spacing w:before="100" w:beforeAutospacing="1" w:after="240"/>
      </w:pPr>
    </w:p>
    <w:p w:rsidR="00430742" w:rsidRPr="00430742" w:rsidRDefault="00430742" w:rsidP="00430742">
      <w:pPr>
        <w:jc w:val="center"/>
        <w:rPr>
          <w:u w:val="single"/>
        </w:rPr>
      </w:pPr>
    </w:p>
    <w:p w:rsidR="00430742" w:rsidRPr="00430742" w:rsidRDefault="00430742" w:rsidP="00430742">
      <w:pPr>
        <w:jc w:val="center"/>
        <w:rPr>
          <w:u w:val="single"/>
        </w:rPr>
      </w:pPr>
    </w:p>
    <w:p w:rsidR="00430742" w:rsidRPr="00430742" w:rsidRDefault="00430742" w:rsidP="00430742">
      <w:pPr>
        <w:jc w:val="center"/>
        <w:rPr>
          <w:u w:val="single"/>
        </w:rPr>
      </w:pPr>
    </w:p>
    <w:p w:rsidR="00430742" w:rsidRPr="00430742" w:rsidRDefault="00430742" w:rsidP="00430742">
      <w:pPr>
        <w:jc w:val="center"/>
        <w:rPr>
          <w:u w:val="single"/>
        </w:rPr>
      </w:pPr>
    </w:p>
    <w:p w:rsidR="00430742" w:rsidRPr="00430742" w:rsidRDefault="00430742" w:rsidP="00430742">
      <w:pPr>
        <w:jc w:val="center"/>
        <w:rPr>
          <w:u w:val="single"/>
        </w:rPr>
      </w:pPr>
    </w:p>
    <w:p w:rsidR="00430742" w:rsidRDefault="00430742" w:rsidP="00430742">
      <w:pPr>
        <w:jc w:val="center"/>
        <w:rPr>
          <w:u w:val="single"/>
        </w:rPr>
      </w:pPr>
    </w:p>
    <w:p w:rsidR="00430742" w:rsidRPr="00430742" w:rsidRDefault="00430742" w:rsidP="00430742">
      <w:pPr>
        <w:jc w:val="center"/>
        <w:rPr>
          <w:u w:val="single"/>
        </w:rPr>
      </w:pPr>
      <w:r w:rsidRPr="00430742">
        <w:rPr>
          <w:u w:val="single"/>
        </w:rPr>
        <w:t>Результатом работ должно быть:</w:t>
      </w:r>
    </w:p>
    <w:p w:rsidR="00430742" w:rsidRPr="00430742" w:rsidRDefault="00430742" w:rsidP="00430742">
      <w:pPr>
        <w:jc w:val="center"/>
      </w:pPr>
    </w:p>
    <w:p w:rsidR="00430742" w:rsidRPr="00430742" w:rsidRDefault="00430742" w:rsidP="00430742">
      <w:pPr>
        <w:jc w:val="both"/>
      </w:pPr>
      <w:r w:rsidRPr="00430742">
        <w:t>Отремонтированная кровля из кровельного покрытия: из профилированного листа площадью -880  м2.</w:t>
      </w:r>
    </w:p>
    <w:p w:rsidR="00430742" w:rsidRPr="00430742" w:rsidRDefault="00430742" w:rsidP="00430742">
      <w:pPr>
        <w:spacing w:line="240" w:lineRule="atLeast"/>
        <w:ind w:right="4"/>
      </w:pPr>
    </w:p>
    <w:p w:rsidR="00430742" w:rsidRPr="00430742" w:rsidRDefault="00430742" w:rsidP="00430742">
      <w:pPr>
        <w:spacing w:line="240" w:lineRule="atLeast"/>
        <w:ind w:right="4"/>
      </w:pPr>
    </w:p>
    <w:p w:rsidR="00430742" w:rsidRPr="00430742" w:rsidRDefault="00430742" w:rsidP="00430742">
      <w:pPr>
        <w:spacing w:line="240" w:lineRule="atLeast"/>
        <w:ind w:right="4"/>
      </w:pPr>
      <w:r w:rsidRPr="00430742">
        <w:t xml:space="preserve">    </w:t>
      </w:r>
      <w:r w:rsidRPr="00430742">
        <w:tab/>
      </w:r>
      <w:r w:rsidRPr="00430742">
        <w:tab/>
      </w:r>
      <w:r w:rsidRPr="00430742">
        <w:tab/>
      </w:r>
      <w:r w:rsidRPr="00430742">
        <w:tab/>
      </w:r>
      <w:r w:rsidRPr="00430742">
        <w:tab/>
      </w:r>
      <w:r w:rsidRPr="00430742">
        <w:tab/>
      </w:r>
      <w:r w:rsidRPr="00430742">
        <w:tab/>
      </w:r>
      <w:r w:rsidRPr="00430742">
        <w:tab/>
      </w:r>
      <w:r w:rsidRPr="00430742">
        <w:tab/>
      </w:r>
      <w:r w:rsidRPr="00430742">
        <w:tab/>
      </w:r>
    </w:p>
    <w:p w:rsidR="00430742" w:rsidRPr="00430742" w:rsidRDefault="00430742" w:rsidP="00430742">
      <w:pPr>
        <w:spacing w:line="240" w:lineRule="atLeast"/>
        <w:ind w:right="4"/>
      </w:pPr>
    </w:p>
    <w:tbl>
      <w:tblPr>
        <w:tblW w:w="9854" w:type="dxa"/>
        <w:tblLayout w:type="fixed"/>
        <w:tblLook w:val="0000" w:firstRow="0" w:lastRow="0" w:firstColumn="0" w:lastColumn="0" w:noHBand="0" w:noVBand="0"/>
      </w:tblPr>
      <w:tblGrid>
        <w:gridCol w:w="4927"/>
        <w:gridCol w:w="4927"/>
      </w:tblGrid>
      <w:tr w:rsidR="00430742" w:rsidRPr="00430742" w:rsidTr="0084256D">
        <w:tc>
          <w:tcPr>
            <w:tcW w:w="4927" w:type="dxa"/>
          </w:tcPr>
          <w:p w:rsidR="00430742" w:rsidRPr="00430742" w:rsidRDefault="00430742" w:rsidP="00430742">
            <w:pPr>
              <w:widowControl w:val="0"/>
              <w:suppressAutoHyphens/>
              <w:rPr>
                <w:b/>
                <w:bCs/>
              </w:rPr>
            </w:pPr>
            <w:r w:rsidRPr="00430742">
              <w:rPr>
                <w:b/>
                <w:bCs/>
              </w:rPr>
              <w:t>Заказчик:</w:t>
            </w:r>
          </w:p>
        </w:tc>
        <w:tc>
          <w:tcPr>
            <w:tcW w:w="4927" w:type="dxa"/>
          </w:tcPr>
          <w:p w:rsidR="00430742" w:rsidRPr="00430742" w:rsidRDefault="00430742" w:rsidP="00430742">
            <w:pPr>
              <w:widowControl w:val="0"/>
              <w:suppressAutoHyphens/>
              <w:rPr>
                <w:b/>
                <w:bCs/>
              </w:rPr>
            </w:pPr>
            <w:r w:rsidRPr="00430742">
              <w:rPr>
                <w:b/>
                <w:bCs/>
              </w:rPr>
              <w:t>Подрядчик:</w:t>
            </w:r>
          </w:p>
        </w:tc>
      </w:tr>
    </w:tbl>
    <w:p w:rsidR="00430742" w:rsidRPr="00430742" w:rsidRDefault="00430742" w:rsidP="00430742">
      <w:pPr>
        <w:spacing w:after="160" w:line="259" w:lineRule="auto"/>
        <w:rPr>
          <w:rFonts w:eastAsiaTheme="minorHAnsi"/>
          <w:lang w:eastAsia="en-US"/>
        </w:rPr>
      </w:pPr>
    </w:p>
    <w:p w:rsidR="00430742" w:rsidRPr="00430742" w:rsidRDefault="00430742" w:rsidP="00430742">
      <w:pPr>
        <w:spacing w:after="160" w:line="259" w:lineRule="auto"/>
        <w:rPr>
          <w:rFonts w:eastAsiaTheme="minorHAnsi"/>
          <w:lang w:eastAsia="en-US"/>
        </w:rPr>
      </w:pP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r w:rsidRPr="00430742">
        <w:t xml:space="preserve">                                                                                                 </w:t>
      </w:r>
    </w:p>
    <w:p w:rsidR="00430742" w:rsidRDefault="00430742" w:rsidP="00430742"/>
    <w:p w:rsidR="00430742" w:rsidRDefault="00430742" w:rsidP="00430742"/>
    <w:p w:rsidR="00430742" w:rsidRDefault="00430742" w:rsidP="00430742"/>
    <w:p w:rsidR="00430742" w:rsidRDefault="00430742" w:rsidP="00430742"/>
    <w:p w:rsidR="00430742" w:rsidRDefault="00430742" w:rsidP="00430742"/>
    <w:p w:rsidR="00430742" w:rsidRDefault="00430742" w:rsidP="00430742"/>
    <w:p w:rsidR="00430742" w:rsidRDefault="00430742" w:rsidP="00430742"/>
    <w:p w:rsidR="00430742" w:rsidRDefault="00430742" w:rsidP="00430742"/>
    <w:p w:rsidR="00430742" w:rsidRDefault="00430742" w:rsidP="00430742"/>
    <w:p w:rsidR="00430742" w:rsidRPr="00430742" w:rsidRDefault="00430742" w:rsidP="00430742">
      <w:pPr>
        <w:jc w:val="right"/>
      </w:pPr>
      <w:r w:rsidRPr="00430742">
        <w:t xml:space="preserve">  Приложение №2 к Договору </w:t>
      </w:r>
    </w:p>
    <w:p w:rsidR="00430742" w:rsidRPr="00430742" w:rsidRDefault="00430742" w:rsidP="00430742">
      <w:pPr>
        <w:spacing w:before="120" w:after="60"/>
        <w:jc w:val="right"/>
        <w:rPr>
          <w:bCs/>
        </w:rPr>
      </w:pPr>
      <w:r w:rsidRPr="00430742">
        <w:t xml:space="preserve">                                                                                                   </w:t>
      </w:r>
      <w:r w:rsidRPr="00430742">
        <w:rPr>
          <w:bCs/>
        </w:rPr>
        <w:t>№ ____ от __ ___ 2017г.</w:t>
      </w:r>
    </w:p>
    <w:p w:rsidR="00430742" w:rsidRPr="00430742" w:rsidRDefault="00430742" w:rsidP="00430742">
      <w:pPr>
        <w:spacing w:before="120" w:after="60"/>
        <w:jc w:val="right"/>
      </w:pPr>
    </w:p>
    <w:p w:rsidR="00430742" w:rsidRPr="00430742" w:rsidRDefault="00430742" w:rsidP="00430742">
      <w:pPr>
        <w:spacing w:before="120" w:after="60"/>
        <w:jc w:val="right"/>
        <w:rPr>
          <w:bCs/>
        </w:rPr>
      </w:pPr>
      <w:r w:rsidRPr="00430742">
        <w:t xml:space="preserve">                                                                                       </w:t>
      </w:r>
    </w:p>
    <w:tbl>
      <w:tblPr>
        <w:tblW w:w="27924" w:type="dxa"/>
        <w:tblInd w:w="-68" w:type="dxa"/>
        <w:tblLayout w:type="fixed"/>
        <w:tblLook w:val="0000" w:firstRow="0" w:lastRow="0" w:firstColumn="0" w:lastColumn="0" w:noHBand="0" w:noVBand="0"/>
      </w:tblPr>
      <w:tblGrid>
        <w:gridCol w:w="10558"/>
        <w:gridCol w:w="636"/>
        <w:gridCol w:w="733"/>
        <w:gridCol w:w="321"/>
        <w:gridCol w:w="11601"/>
        <w:gridCol w:w="479"/>
        <w:gridCol w:w="405"/>
        <w:gridCol w:w="216"/>
        <w:gridCol w:w="239"/>
        <w:gridCol w:w="404"/>
        <w:gridCol w:w="528"/>
        <w:gridCol w:w="256"/>
        <w:gridCol w:w="261"/>
        <w:gridCol w:w="216"/>
        <w:gridCol w:w="38"/>
        <w:gridCol w:w="262"/>
        <w:gridCol w:w="256"/>
        <w:gridCol w:w="261"/>
        <w:gridCol w:w="254"/>
      </w:tblGrid>
      <w:tr w:rsidR="00430742" w:rsidRPr="00430742" w:rsidTr="00430742">
        <w:trPr>
          <w:trHeight w:val="300"/>
        </w:trPr>
        <w:tc>
          <w:tcPr>
            <w:tcW w:w="11927" w:type="dxa"/>
            <w:gridSpan w:val="3"/>
            <w:tcBorders>
              <w:top w:val="nil"/>
              <w:left w:val="nil"/>
              <w:bottom w:val="nil"/>
              <w:right w:val="nil"/>
            </w:tcBorders>
            <w:noWrap/>
          </w:tcPr>
          <w:p w:rsidR="00430742" w:rsidRPr="00430742" w:rsidRDefault="00430742" w:rsidP="00430742">
            <w:pPr>
              <w:rPr>
                <w:b/>
                <w:bCs/>
              </w:rPr>
            </w:pPr>
            <w:r w:rsidRPr="00430742">
              <w:rPr>
                <w:b/>
                <w:bCs/>
              </w:rPr>
              <w:t xml:space="preserve">СОГЛАСОВАНО:                                                          УТВЕРЖДАЮ:                                                          </w:t>
            </w:r>
          </w:p>
          <w:p w:rsidR="00430742" w:rsidRPr="00430742" w:rsidRDefault="00430742" w:rsidP="00430742">
            <w:r w:rsidRPr="00430742">
              <w:t xml:space="preserve">Подрядчик                                                                        Заказчик </w:t>
            </w:r>
          </w:p>
          <w:p w:rsidR="00430742" w:rsidRPr="00430742" w:rsidRDefault="00430742" w:rsidP="00430742">
            <w:r w:rsidRPr="00430742">
              <w:tab/>
              <w:t xml:space="preserve">                                                                                                                                    </w:t>
            </w:r>
          </w:p>
          <w:p w:rsidR="00430742" w:rsidRPr="00430742" w:rsidRDefault="00430742" w:rsidP="00430742">
            <w:r w:rsidRPr="00430742">
              <w:t>___________________                                                _________________________</w:t>
            </w:r>
          </w:p>
          <w:p w:rsidR="00430742" w:rsidRPr="00430742" w:rsidRDefault="00430742" w:rsidP="00430742">
            <w:pPr>
              <w:rPr>
                <w:b/>
                <w:bCs/>
              </w:rPr>
            </w:pPr>
            <w:r w:rsidRPr="00430742">
              <w:t xml:space="preserve">«______»______________2017г.                              «______»______________2017г </w:t>
            </w:r>
          </w:p>
        </w:tc>
        <w:tc>
          <w:tcPr>
            <w:tcW w:w="321" w:type="dxa"/>
            <w:tcBorders>
              <w:top w:val="nil"/>
              <w:left w:val="nil"/>
              <w:bottom w:val="nil"/>
              <w:right w:val="nil"/>
            </w:tcBorders>
            <w:noWrap/>
          </w:tcPr>
          <w:p w:rsidR="00430742" w:rsidRPr="00430742" w:rsidRDefault="00430742" w:rsidP="00430742"/>
          <w:p w:rsidR="00430742" w:rsidRPr="00430742" w:rsidRDefault="00430742" w:rsidP="00430742"/>
        </w:tc>
        <w:tc>
          <w:tcPr>
            <w:tcW w:w="12701" w:type="dxa"/>
            <w:gridSpan w:val="4"/>
            <w:tcBorders>
              <w:top w:val="nil"/>
              <w:left w:val="nil"/>
              <w:bottom w:val="nil"/>
              <w:right w:val="nil"/>
            </w:tcBorders>
            <w:noWrap/>
          </w:tcPr>
          <w:p w:rsidR="00430742" w:rsidRPr="00430742" w:rsidRDefault="00430742" w:rsidP="00430742">
            <w:pPr>
              <w:rPr>
                <w:b/>
              </w:rPr>
            </w:pPr>
            <w:r w:rsidRPr="00430742">
              <w:rPr>
                <w:b/>
              </w:rPr>
              <w:t>УТВЕРЖДАЮ:</w:t>
            </w:r>
            <w:r w:rsidRPr="00430742">
              <w:rPr>
                <w:b/>
              </w:rPr>
              <w:tab/>
            </w:r>
          </w:p>
          <w:p w:rsidR="00430742" w:rsidRPr="00430742" w:rsidRDefault="00430742" w:rsidP="00430742">
            <w:r w:rsidRPr="00430742">
              <w:t>Заказчик</w:t>
            </w:r>
          </w:p>
          <w:p w:rsidR="00430742" w:rsidRPr="00430742" w:rsidRDefault="00430742" w:rsidP="00430742">
            <w:r w:rsidRPr="00430742">
              <w:tab/>
            </w:r>
          </w:p>
          <w:p w:rsidR="00430742" w:rsidRPr="00430742" w:rsidRDefault="00430742" w:rsidP="00430742">
            <w:r w:rsidRPr="00430742">
              <w:t>___________________</w:t>
            </w:r>
          </w:p>
          <w:p w:rsidR="00430742" w:rsidRPr="00430742" w:rsidRDefault="00430742" w:rsidP="00430742">
            <w:r w:rsidRPr="00430742">
              <w:t>"______ " ______________2016г.</w:t>
            </w:r>
          </w:p>
        </w:tc>
        <w:tc>
          <w:tcPr>
            <w:tcW w:w="643" w:type="dxa"/>
            <w:gridSpan w:val="2"/>
            <w:tcBorders>
              <w:top w:val="nil"/>
              <w:left w:val="nil"/>
              <w:bottom w:val="nil"/>
              <w:right w:val="nil"/>
            </w:tcBorders>
            <w:noWrap/>
          </w:tcPr>
          <w:p w:rsidR="00430742" w:rsidRPr="00430742" w:rsidRDefault="00430742" w:rsidP="00430742">
            <w:pPr>
              <w:jc w:val="center"/>
              <w:rPr>
                <w:i/>
                <w:iCs/>
                <w:sz w:val="22"/>
                <w:szCs w:val="22"/>
              </w:rPr>
            </w:pPr>
          </w:p>
        </w:tc>
        <w:tc>
          <w:tcPr>
            <w:tcW w:w="528" w:type="dxa"/>
            <w:tcBorders>
              <w:top w:val="nil"/>
              <w:left w:val="nil"/>
              <w:bottom w:val="nil"/>
              <w:right w:val="nil"/>
            </w:tcBorders>
            <w:noWrap/>
          </w:tcPr>
          <w:p w:rsidR="00430742" w:rsidRPr="00430742" w:rsidRDefault="00430742" w:rsidP="00430742">
            <w:pPr>
              <w:jc w:val="right"/>
              <w:rPr>
                <w:sz w:val="16"/>
                <w:szCs w:val="16"/>
              </w:rPr>
            </w:pPr>
          </w:p>
        </w:tc>
        <w:tc>
          <w:tcPr>
            <w:tcW w:w="256" w:type="dxa"/>
            <w:tcBorders>
              <w:top w:val="nil"/>
              <w:left w:val="nil"/>
              <w:bottom w:val="nil"/>
              <w:right w:val="nil"/>
            </w:tcBorders>
            <w:noWrap/>
          </w:tcPr>
          <w:p w:rsidR="00430742" w:rsidRPr="00430742" w:rsidRDefault="00430742" w:rsidP="00430742">
            <w:pPr>
              <w:rPr>
                <w:sz w:val="16"/>
                <w:szCs w:val="16"/>
              </w:rPr>
            </w:pPr>
          </w:p>
        </w:tc>
        <w:tc>
          <w:tcPr>
            <w:tcW w:w="1033" w:type="dxa"/>
            <w:gridSpan w:val="5"/>
            <w:tcBorders>
              <w:top w:val="nil"/>
              <w:left w:val="nil"/>
              <w:bottom w:val="nil"/>
              <w:right w:val="nil"/>
            </w:tcBorders>
            <w:noWrap/>
          </w:tcPr>
          <w:p w:rsidR="00430742" w:rsidRPr="00430742" w:rsidRDefault="00430742" w:rsidP="00430742">
            <w:pPr>
              <w:rPr>
                <w:b/>
                <w:bCs/>
              </w:rPr>
            </w:pPr>
          </w:p>
        </w:tc>
        <w:tc>
          <w:tcPr>
            <w:tcW w:w="261" w:type="dxa"/>
            <w:tcBorders>
              <w:top w:val="nil"/>
              <w:left w:val="nil"/>
              <w:bottom w:val="nil"/>
              <w:right w:val="nil"/>
            </w:tcBorders>
            <w:noWrap/>
          </w:tcPr>
          <w:p w:rsidR="00430742" w:rsidRPr="00430742" w:rsidRDefault="00430742" w:rsidP="00430742">
            <w:pPr>
              <w:jc w:val="right"/>
            </w:pPr>
          </w:p>
        </w:tc>
        <w:tc>
          <w:tcPr>
            <w:tcW w:w="254" w:type="dxa"/>
            <w:tcBorders>
              <w:top w:val="nil"/>
              <w:left w:val="nil"/>
              <w:bottom w:val="nil"/>
              <w:right w:val="nil"/>
            </w:tcBorders>
            <w:noWrap/>
          </w:tcPr>
          <w:p w:rsidR="00430742" w:rsidRPr="00430742" w:rsidRDefault="00430742" w:rsidP="00430742">
            <w:pPr>
              <w:jc w:val="right"/>
            </w:pPr>
          </w:p>
        </w:tc>
      </w:tr>
      <w:tr w:rsidR="00430742" w:rsidRPr="00430742" w:rsidTr="00430742">
        <w:trPr>
          <w:gridAfter w:val="5"/>
          <w:wAfter w:w="1071" w:type="dxa"/>
          <w:trHeight w:val="300"/>
        </w:trPr>
        <w:tc>
          <w:tcPr>
            <w:tcW w:w="10558" w:type="dxa"/>
            <w:tcBorders>
              <w:top w:val="nil"/>
              <w:left w:val="nil"/>
              <w:bottom w:val="nil"/>
              <w:right w:val="nil"/>
            </w:tcBorders>
            <w:noWrap/>
          </w:tcPr>
          <w:p w:rsidR="00430742" w:rsidRPr="00430742" w:rsidRDefault="00430742" w:rsidP="00430742">
            <w:pPr>
              <w:rPr>
                <w:sz w:val="22"/>
                <w:szCs w:val="22"/>
              </w:rPr>
            </w:pPr>
          </w:p>
          <w:p w:rsidR="00430742" w:rsidRPr="00430742" w:rsidRDefault="00430742" w:rsidP="00430742">
            <w:pPr>
              <w:rPr>
                <w:sz w:val="22"/>
                <w:szCs w:val="22"/>
              </w:rPr>
            </w:pPr>
          </w:p>
        </w:tc>
        <w:tc>
          <w:tcPr>
            <w:tcW w:w="13291" w:type="dxa"/>
            <w:gridSpan w:val="4"/>
            <w:tcBorders>
              <w:top w:val="nil"/>
              <w:left w:val="nil"/>
              <w:bottom w:val="nil"/>
              <w:right w:val="nil"/>
            </w:tcBorders>
            <w:noWrap/>
          </w:tcPr>
          <w:p w:rsidR="00430742" w:rsidRPr="00430742" w:rsidRDefault="00430742" w:rsidP="00430742">
            <w:pPr>
              <w:rPr>
                <w:b/>
                <w:bCs/>
              </w:rPr>
            </w:pPr>
          </w:p>
        </w:tc>
        <w:tc>
          <w:tcPr>
            <w:tcW w:w="479" w:type="dxa"/>
            <w:tcBorders>
              <w:top w:val="nil"/>
              <w:left w:val="nil"/>
              <w:bottom w:val="nil"/>
              <w:right w:val="nil"/>
            </w:tcBorders>
            <w:noWrap/>
          </w:tcPr>
          <w:p w:rsidR="00430742" w:rsidRPr="00430742" w:rsidRDefault="00430742" w:rsidP="00430742">
            <w:pPr>
              <w:jc w:val="center"/>
              <w:rPr>
                <w:i/>
                <w:iCs/>
                <w:sz w:val="22"/>
                <w:szCs w:val="22"/>
              </w:rPr>
            </w:pPr>
          </w:p>
        </w:tc>
        <w:tc>
          <w:tcPr>
            <w:tcW w:w="405" w:type="dxa"/>
            <w:tcBorders>
              <w:top w:val="nil"/>
              <w:left w:val="nil"/>
              <w:bottom w:val="nil"/>
              <w:right w:val="nil"/>
            </w:tcBorders>
            <w:noWrap/>
          </w:tcPr>
          <w:p w:rsidR="00430742" w:rsidRPr="00430742" w:rsidRDefault="00430742" w:rsidP="00430742">
            <w:pPr>
              <w:jc w:val="right"/>
              <w:rPr>
                <w:sz w:val="22"/>
                <w:szCs w:val="22"/>
              </w:rPr>
            </w:pPr>
          </w:p>
        </w:tc>
        <w:tc>
          <w:tcPr>
            <w:tcW w:w="455" w:type="dxa"/>
            <w:gridSpan w:val="2"/>
            <w:tcBorders>
              <w:top w:val="nil"/>
              <w:left w:val="nil"/>
              <w:bottom w:val="nil"/>
              <w:right w:val="nil"/>
            </w:tcBorders>
            <w:noWrap/>
          </w:tcPr>
          <w:p w:rsidR="00430742" w:rsidRPr="00430742" w:rsidRDefault="00430742" w:rsidP="00430742">
            <w:pPr>
              <w:rPr>
                <w:sz w:val="22"/>
                <w:szCs w:val="22"/>
              </w:rPr>
            </w:pPr>
          </w:p>
        </w:tc>
        <w:tc>
          <w:tcPr>
            <w:tcW w:w="1665" w:type="dxa"/>
            <w:gridSpan w:val="5"/>
            <w:tcBorders>
              <w:top w:val="nil"/>
              <w:left w:val="nil"/>
              <w:bottom w:val="nil"/>
              <w:right w:val="nil"/>
            </w:tcBorders>
            <w:noWrap/>
          </w:tcPr>
          <w:p w:rsidR="00430742" w:rsidRPr="00430742" w:rsidRDefault="00430742" w:rsidP="00430742"/>
        </w:tc>
      </w:tr>
      <w:tr w:rsidR="00430742" w:rsidRPr="00430742" w:rsidTr="00430742">
        <w:trPr>
          <w:trHeight w:val="300"/>
        </w:trPr>
        <w:tc>
          <w:tcPr>
            <w:tcW w:w="11194" w:type="dxa"/>
            <w:gridSpan w:val="2"/>
            <w:tcBorders>
              <w:top w:val="nil"/>
              <w:left w:val="nil"/>
              <w:bottom w:val="nil"/>
              <w:right w:val="nil"/>
            </w:tcBorders>
            <w:noWrap/>
          </w:tcPr>
          <w:p w:rsidR="00430742" w:rsidRPr="00430742" w:rsidRDefault="00430742" w:rsidP="00430742">
            <w:pPr>
              <w:rPr>
                <w:sz w:val="22"/>
                <w:szCs w:val="22"/>
              </w:rPr>
            </w:pPr>
          </w:p>
        </w:tc>
        <w:tc>
          <w:tcPr>
            <w:tcW w:w="733" w:type="dxa"/>
            <w:tcBorders>
              <w:top w:val="nil"/>
              <w:left w:val="nil"/>
              <w:bottom w:val="nil"/>
              <w:right w:val="nil"/>
            </w:tcBorders>
            <w:noWrap/>
          </w:tcPr>
          <w:p w:rsidR="00430742" w:rsidRPr="00430742" w:rsidRDefault="00430742" w:rsidP="00430742"/>
        </w:tc>
        <w:tc>
          <w:tcPr>
            <w:tcW w:w="321" w:type="dxa"/>
            <w:tcBorders>
              <w:top w:val="nil"/>
              <w:left w:val="nil"/>
              <w:bottom w:val="nil"/>
              <w:right w:val="nil"/>
            </w:tcBorders>
            <w:noWrap/>
          </w:tcPr>
          <w:p w:rsidR="00430742" w:rsidRPr="00430742" w:rsidRDefault="00430742" w:rsidP="00430742">
            <w:pPr>
              <w:rPr>
                <w:sz w:val="22"/>
                <w:szCs w:val="22"/>
              </w:rPr>
            </w:pPr>
          </w:p>
        </w:tc>
        <w:tc>
          <w:tcPr>
            <w:tcW w:w="12701" w:type="dxa"/>
            <w:gridSpan w:val="4"/>
            <w:tcBorders>
              <w:top w:val="nil"/>
              <w:left w:val="nil"/>
              <w:bottom w:val="nil"/>
              <w:right w:val="nil"/>
            </w:tcBorders>
            <w:noWrap/>
          </w:tcPr>
          <w:p w:rsidR="00430742" w:rsidRPr="00430742" w:rsidRDefault="00430742" w:rsidP="00430742">
            <w:pPr>
              <w:jc w:val="center"/>
              <w:rPr>
                <w:sz w:val="22"/>
                <w:szCs w:val="22"/>
              </w:rPr>
            </w:pPr>
          </w:p>
        </w:tc>
        <w:tc>
          <w:tcPr>
            <w:tcW w:w="643" w:type="dxa"/>
            <w:gridSpan w:val="2"/>
            <w:tcBorders>
              <w:top w:val="nil"/>
              <w:left w:val="nil"/>
              <w:bottom w:val="nil"/>
              <w:right w:val="nil"/>
            </w:tcBorders>
            <w:noWrap/>
          </w:tcPr>
          <w:p w:rsidR="00430742" w:rsidRPr="00430742" w:rsidRDefault="00430742" w:rsidP="00430742">
            <w:pPr>
              <w:jc w:val="center"/>
              <w:rPr>
                <w:i/>
                <w:iCs/>
                <w:sz w:val="22"/>
                <w:szCs w:val="22"/>
              </w:rPr>
            </w:pPr>
          </w:p>
        </w:tc>
        <w:tc>
          <w:tcPr>
            <w:tcW w:w="528" w:type="dxa"/>
            <w:tcBorders>
              <w:top w:val="nil"/>
              <w:left w:val="nil"/>
              <w:bottom w:val="nil"/>
              <w:right w:val="nil"/>
            </w:tcBorders>
            <w:noWrap/>
          </w:tcPr>
          <w:p w:rsidR="00430742" w:rsidRPr="00430742" w:rsidRDefault="00430742" w:rsidP="00430742">
            <w:pPr>
              <w:jc w:val="right"/>
              <w:rPr>
                <w:sz w:val="22"/>
                <w:szCs w:val="22"/>
              </w:rPr>
            </w:pPr>
          </w:p>
        </w:tc>
        <w:tc>
          <w:tcPr>
            <w:tcW w:w="256" w:type="dxa"/>
            <w:tcBorders>
              <w:top w:val="nil"/>
              <w:left w:val="nil"/>
              <w:bottom w:val="nil"/>
              <w:right w:val="nil"/>
            </w:tcBorders>
            <w:noWrap/>
          </w:tcPr>
          <w:p w:rsidR="00430742" w:rsidRPr="00430742" w:rsidRDefault="00430742" w:rsidP="00430742">
            <w:pPr>
              <w:jc w:val="right"/>
              <w:rPr>
                <w:sz w:val="22"/>
                <w:szCs w:val="22"/>
              </w:rPr>
            </w:pPr>
          </w:p>
        </w:tc>
        <w:tc>
          <w:tcPr>
            <w:tcW w:w="261" w:type="dxa"/>
            <w:tcBorders>
              <w:top w:val="nil"/>
              <w:left w:val="nil"/>
              <w:bottom w:val="nil"/>
              <w:right w:val="nil"/>
            </w:tcBorders>
            <w:noWrap/>
          </w:tcPr>
          <w:p w:rsidR="00430742" w:rsidRPr="00430742" w:rsidRDefault="00430742" w:rsidP="00430742">
            <w:pPr>
              <w:jc w:val="right"/>
            </w:pPr>
          </w:p>
        </w:tc>
        <w:tc>
          <w:tcPr>
            <w:tcW w:w="254" w:type="dxa"/>
            <w:gridSpan w:val="2"/>
            <w:tcBorders>
              <w:top w:val="nil"/>
              <w:left w:val="nil"/>
              <w:bottom w:val="nil"/>
              <w:right w:val="nil"/>
            </w:tcBorders>
            <w:noWrap/>
          </w:tcPr>
          <w:p w:rsidR="00430742" w:rsidRPr="00430742" w:rsidRDefault="00430742" w:rsidP="00430742">
            <w:pPr>
              <w:jc w:val="center"/>
              <w:rPr>
                <w:i/>
                <w:iCs/>
              </w:rPr>
            </w:pPr>
          </w:p>
        </w:tc>
        <w:tc>
          <w:tcPr>
            <w:tcW w:w="262" w:type="dxa"/>
            <w:tcBorders>
              <w:top w:val="nil"/>
              <w:left w:val="nil"/>
              <w:bottom w:val="nil"/>
              <w:right w:val="nil"/>
            </w:tcBorders>
            <w:noWrap/>
          </w:tcPr>
          <w:p w:rsidR="00430742" w:rsidRPr="00430742" w:rsidRDefault="00430742" w:rsidP="00430742">
            <w:pPr>
              <w:jc w:val="right"/>
            </w:pPr>
          </w:p>
        </w:tc>
        <w:tc>
          <w:tcPr>
            <w:tcW w:w="256" w:type="dxa"/>
            <w:tcBorders>
              <w:top w:val="nil"/>
              <w:left w:val="nil"/>
              <w:bottom w:val="nil"/>
              <w:right w:val="nil"/>
            </w:tcBorders>
            <w:noWrap/>
          </w:tcPr>
          <w:p w:rsidR="00430742" w:rsidRPr="00430742" w:rsidRDefault="00430742" w:rsidP="00430742">
            <w:pPr>
              <w:jc w:val="right"/>
            </w:pPr>
          </w:p>
        </w:tc>
        <w:tc>
          <w:tcPr>
            <w:tcW w:w="261" w:type="dxa"/>
            <w:tcBorders>
              <w:top w:val="nil"/>
              <w:left w:val="nil"/>
              <w:bottom w:val="nil"/>
              <w:right w:val="nil"/>
            </w:tcBorders>
            <w:noWrap/>
          </w:tcPr>
          <w:p w:rsidR="00430742" w:rsidRPr="00430742" w:rsidRDefault="00430742" w:rsidP="00430742">
            <w:pPr>
              <w:jc w:val="right"/>
            </w:pPr>
          </w:p>
        </w:tc>
        <w:tc>
          <w:tcPr>
            <w:tcW w:w="254" w:type="dxa"/>
            <w:tcBorders>
              <w:top w:val="nil"/>
              <w:left w:val="nil"/>
              <w:bottom w:val="nil"/>
              <w:right w:val="nil"/>
            </w:tcBorders>
            <w:noWrap/>
          </w:tcPr>
          <w:p w:rsidR="00430742" w:rsidRPr="00430742" w:rsidRDefault="00430742" w:rsidP="00430742">
            <w:pPr>
              <w:jc w:val="right"/>
            </w:pPr>
          </w:p>
        </w:tc>
      </w:tr>
      <w:tr w:rsidR="00430742" w:rsidRPr="00430742" w:rsidTr="00430742">
        <w:trPr>
          <w:gridAfter w:val="5"/>
          <w:wAfter w:w="1071" w:type="dxa"/>
          <w:trHeight w:val="149"/>
        </w:trPr>
        <w:tc>
          <w:tcPr>
            <w:tcW w:w="10558" w:type="dxa"/>
            <w:tcBorders>
              <w:top w:val="nil"/>
              <w:left w:val="nil"/>
              <w:bottom w:val="nil"/>
              <w:right w:val="nil"/>
            </w:tcBorders>
            <w:noWrap/>
          </w:tcPr>
          <w:p w:rsidR="00430742" w:rsidRPr="00430742" w:rsidRDefault="00430742" w:rsidP="00430742"/>
          <w:p w:rsidR="00430742" w:rsidRPr="00430742" w:rsidRDefault="00430742" w:rsidP="00430742">
            <w:pPr>
              <w:ind w:right="3007"/>
              <w:rPr>
                <w:b/>
                <w:bCs/>
              </w:rPr>
            </w:pPr>
            <w:r w:rsidRPr="00430742">
              <w:rPr>
                <w:b/>
                <w:bCs/>
              </w:rPr>
              <w:t xml:space="preserve">                                        Локальный сметный расчет №1 </w:t>
            </w:r>
          </w:p>
          <w:p w:rsidR="00430742" w:rsidRPr="00430742" w:rsidRDefault="00430742" w:rsidP="00430742">
            <w:pPr>
              <w:rPr>
                <w:b/>
                <w:bCs/>
                <w:sz w:val="28"/>
                <w:szCs w:val="28"/>
              </w:rPr>
            </w:pPr>
            <w:r w:rsidRPr="00430742">
              <w:rPr>
                <w:b/>
                <w:bCs/>
                <w:sz w:val="28"/>
                <w:szCs w:val="28"/>
              </w:rPr>
              <w:t xml:space="preserve">        </w:t>
            </w:r>
          </w:p>
          <w:tbl>
            <w:tblPr>
              <w:tblW w:w="10475" w:type="dxa"/>
              <w:tblLayout w:type="fixed"/>
              <w:tblLook w:val="0000" w:firstRow="0" w:lastRow="0" w:firstColumn="0" w:lastColumn="0" w:noHBand="0" w:noVBand="0"/>
            </w:tblPr>
            <w:tblGrid>
              <w:gridCol w:w="10475"/>
            </w:tblGrid>
            <w:tr w:rsidR="00430742" w:rsidRPr="00430742" w:rsidTr="00430742">
              <w:trPr>
                <w:trHeight w:val="240"/>
              </w:trPr>
              <w:tc>
                <w:tcPr>
                  <w:tcW w:w="10475" w:type="dxa"/>
                  <w:noWrap/>
                </w:tcPr>
                <w:p w:rsidR="00430742" w:rsidRPr="00430742" w:rsidRDefault="00430742" w:rsidP="00430742">
                  <w:pPr>
                    <w:jc w:val="center"/>
                  </w:pPr>
                  <w:r w:rsidRPr="00430742">
                    <w:t>на капитальный ремонт здания Малоязовского ЛТЦ, Республика Башкортостан,</w:t>
                  </w:r>
                </w:p>
                <w:p w:rsidR="00430742" w:rsidRPr="00430742" w:rsidRDefault="00430742" w:rsidP="00430742">
                  <w:pPr>
                    <w:jc w:val="center"/>
                  </w:pPr>
                  <w:r w:rsidRPr="00430742">
                    <w:t>Салаватский район, с. Малояз, ул. Советская,63</w:t>
                  </w:r>
                </w:p>
              </w:tc>
            </w:tr>
            <w:tr w:rsidR="00430742" w:rsidRPr="00430742" w:rsidTr="00430742">
              <w:trPr>
                <w:trHeight w:val="240"/>
              </w:trPr>
              <w:tc>
                <w:tcPr>
                  <w:tcW w:w="10475" w:type="dxa"/>
                  <w:noWrap/>
                </w:tcPr>
                <w:p w:rsidR="00430742" w:rsidRPr="00430742" w:rsidRDefault="00430742" w:rsidP="00430742">
                  <w:pPr>
                    <w:jc w:val="center"/>
                    <w:rPr>
                      <w:sz w:val="20"/>
                      <w:szCs w:val="20"/>
                    </w:rPr>
                  </w:pPr>
                  <w:r w:rsidRPr="00430742">
                    <w:rPr>
                      <w:i/>
                      <w:iCs/>
                      <w:sz w:val="20"/>
                      <w:szCs w:val="20"/>
                    </w:rPr>
                    <w:t>(наименование работ и затрат, наименование объекта)</w:t>
                  </w:r>
                </w:p>
              </w:tc>
            </w:tr>
          </w:tbl>
          <w:p w:rsidR="00430742" w:rsidRPr="00430742" w:rsidRDefault="00430742" w:rsidP="00430742">
            <w:pPr>
              <w:rPr>
                <w:sz w:val="28"/>
                <w:szCs w:val="28"/>
              </w:rPr>
            </w:pPr>
          </w:p>
        </w:tc>
        <w:tc>
          <w:tcPr>
            <w:tcW w:w="13291" w:type="dxa"/>
            <w:gridSpan w:val="4"/>
            <w:tcBorders>
              <w:top w:val="nil"/>
              <w:left w:val="nil"/>
              <w:bottom w:val="nil"/>
              <w:right w:val="nil"/>
            </w:tcBorders>
            <w:noWrap/>
          </w:tcPr>
          <w:tbl>
            <w:tblPr>
              <w:tblW w:w="14600" w:type="dxa"/>
              <w:tblInd w:w="85" w:type="dxa"/>
              <w:tblLayout w:type="fixed"/>
              <w:tblLook w:val="0000" w:firstRow="0" w:lastRow="0" w:firstColumn="0" w:lastColumn="0" w:noHBand="0" w:noVBand="0"/>
            </w:tblPr>
            <w:tblGrid>
              <w:gridCol w:w="2325"/>
              <w:gridCol w:w="2577"/>
              <w:gridCol w:w="4856"/>
              <w:gridCol w:w="2577"/>
              <w:gridCol w:w="2265"/>
            </w:tblGrid>
            <w:tr w:rsidR="00430742" w:rsidRPr="00430742" w:rsidTr="00430742">
              <w:trPr>
                <w:gridAfter w:val="1"/>
                <w:wAfter w:w="2265" w:type="dxa"/>
                <w:trHeight w:val="300"/>
              </w:trPr>
              <w:tc>
                <w:tcPr>
                  <w:tcW w:w="9758" w:type="dxa"/>
                  <w:gridSpan w:val="3"/>
                  <w:tcBorders>
                    <w:top w:val="nil"/>
                    <w:left w:val="nil"/>
                    <w:bottom w:val="nil"/>
                    <w:right w:val="nil"/>
                  </w:tcBorders>
                  <w:noWrap/>
                </w:tcPr>
                <w:p w:rsidR="00430742" w:rsidRPr="00430742" w:rsidRDefault="00430742" w:rsidP="00430742">
                  <w:pPr>
                    <w:rPr>
                      <w:b/>
                      <w:bCs/>
                    </w:rPr>
                  </w:pPr>
                </w:p>
              </w:tc>
              <w:tc>
                <w:tcPr>
                  <w:tcW w:w="2577" w:type="dxa"/>
                  <w:tcBorders>
                    <w:top w:val="nil"/>
                    <w:left w:val="nil"/>
                    <w:bottom w:val="nil"/>
                    <w:right w:val="nil"/>
                  </w:tcBorders>
                  <w:noWrap/>
                </w:tcPr>
                <w:p w:rsidR="00430742" w:rsidRPr="00430742" w:rsidRDefault="00430742" w:rsidP="00430742">
                  <w:pPr>
                    <w:jc w:val="right"/>
                  </w:pPr>
                </w:p>
              </w:tc>
            </w:tr>
            <w:tr w:rsidR="00430742" w:rsidRPr="00430742" w:rsidTr="00430742">
              <w:trPr>
                <w:trHeight w:val="300"/>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gridAfter w:val="3"/>
                <w:wAfter w:w="9698" w:type="dxa"/>
                <w:trHeight w:val="300"/>
              </w:trPr>
              <w:tc>
                <w:tcPr>
                  <w:tcW w:w="2325" w:type="dxa"/>
                  <w:tcBorders>
                    <w:top w:val="nil"/>
                    <w:left w:val="nil"/>
                    <w:bottom w:val="nil"/>
                    <w:right w:val="nil"/>
                  </w:tcBorders>
                  <w:noWrap/>
                </w:tcPr>
                <w:p w:rsidR="00430742" w:rsidRPr="00430742" w:rsidRDefault="00430742" w:rsidP="00430742">
                  <w:pPr>
                    <w:jc w:val="right"/>
                  </w:pPr>
                </w:p>
              </w:tc>
              <w:tc>
                <w:tcPr>
                  <w:tcW w:w="2577" w:type="dxa"/>
                  <w:tcBorders>
                    <w:top w:val="nil"/>
                    <w:left w:val="nil"/>
                    <w:bottom w:val="nil"/>
                    <w:right w:val="nil"/>
                  </w:tcBorders>
                  <w:noWrap/>
                </w:tcPr>
                <w:p w:rsidR="00430742" w:rsidRPr="00430742" w:rsidRDefault="00430742" w:rsidP="00430742">
                  <w:pPr>
                    <w:jc w:val="right"/>
                  </w:pPr>
                </w:p>
              </w:tc>
            </w:tr>
            <w:tr w:rsidR="00430742" w:rsidRPr="00430742" w:rsidTr="00430742">
              <w:trPr>
                <w:gridAfter w:val="3"/>
                <w:wAfter w:w="9698" w:type="dxa"/>
                <w:trHeight w:val="300"/>
              </w:trPr>
              <w:tc>
                <w:tcPr>
                  <w:tcW w:w="2325" w:type="dxa"/>
                  <w:tcBorders>
                    <w:top w:val="nil"/>
                    <w:left w:val="nil"/>
                    <w:bottom w:val="nil"/>
                    <w:right w:val="nil"/>
                  </w:tcBorders>
                  <w:noWrap/>
                </w:tcPr>
                <w:p w:rsidR="00430742" w:rsidRPr="00430742" w:rsidRDefault="00430742" w:rsidP="00430742"/>
              </w:tc>
              <w:tc>
                <w:tcPr>
                  <w:tcW w:w="2577" w:type="dxa"/>
                  <w:tcBorders>
                    <w:top w:val="nil"/>
                    <w:left w:val="nil"/>
                    <w:bottom w:val="nil"/>
                    <w:right w:val="nil"/>
                  </w:tcBorders>
                  <w:noWrap/>
                </w:tcPr>
                <w:p w:rsidR="00430742" w:rsidRPr="00430742" w:rsidRDefault="00430742" w:rsidP="00430742">
                  <w:pPr>
                    <w:jc w:val="right"/>
                  </w:pPr>
                </w:p>
              </w:tc>
            </w:tr>
            <w:tr w:rsidR="00430742" w:rsidRPr="00430742" w:rsidTr="00430742">
              <w:trPr>
                <w:trHeight w:val="149"/>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trHeight w:val="149"/>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trHeight w:val="149"/>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trHeight w:val="149"/>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trHeight w:val="300"/>
              </w:trPr>
              <w:tc>
                <w:tcPr>
                  <w:tcW w:w="14600" w:type="dxa"/>
                  <w:gridSpan w:val="5"/>
                  <w:tcBorders>
                    <w:top w:val="nil"/>
                    <w:left w:val="nil"/>
                    <w:bottom w:val="nil"/>
                    <w:right w:val="nil"/>
                  </w:tcBorders>
                  <w:noWrap/>
                </w:tcPr>
                <w:p w:rsidR="00430742" w:rsidRPr="00430742" w:rsidRDefault="00430742" w:rsidP="00430742"/>
              </w:tc>
            </w:tr>
            <w:tr w:rsidR="00430742" w:rsidRPr="00430742" w:rsidTr="00430742">
              <w:trPr>
                <w:gridAfter w:val="3"/>
                <w:wAfter w:w="9698" w:type="dxa"/>
                <w:trHeight w:val="315"/>
              </w:trPr>
              <w:tc>
                <w:tcPr>
                  <w:tcW w:w="2325" w:type="dxa"/>
                  <w:tcBorders>
                    <w:top w:val="nil"/>
                    <w:left w:val="nil"/>
                    <w:bottom w:val="nil"/>
                    <w:right w:val="nil"/>
                  </w:tcBorders>
                  <w:noWrap/>
                </w:tcPr>
                <w:p w:rsidR="00430742" w:rsidRPr="00430742" w:rsidRDefault="00430742" w:rsidP="00430742"/>
              </w:tc>
              <w:tc>
                <w:tcPr>
                  <w:tcW w:w="2577" w:type="dxa"/>
                  <w:tcBorders>
                    <w:top w:val="nil"/>
                    <w:left w:val="nil"/>
                    <w:bottom w:val="nil"/>
                    <w:right w:val="nil"/>
                  </w:tcBorders>
                  <w:noWrap/>
                </w:tcPr>
                <w:p w:rsidR="00430742" w:rsidRPr="00430742" w:rsidRDefault="00430742" w:rsidP="00430742"/>
              </w:tc>
            </w:tr>
          </w:tbl>
          <w:p w:rsidR="00430742" w:rsidRPr="00430742" w:rsidRDefault="00430742" w:rsidP="00430742"/>
        </w:tc>
        <w:tc>
          <w:tcPr>
            <w:tcW w:w="479" w:type="dxa"/>
            <w:tcBorders>
              <w:top w:val="nil"/>
              <w:left w:val="nil"/>
              <w:bottom w:val="nil"/>
              <w:right w:val="nil"/>
            </w:tcBorders>
            <w:noWrap/>
          </w:tcPr>
          <w:p w:rsidR="00430742" w:rsidRPr="00430742" w:rsidRDefault="00430742" w:rsidP="00430742">
            <w:pPr>
              <w:jc w:val="center"/>
              <w:rPr>
                <w:b/>
                <w:bCs/>
                <w:sz w:val="22"/>
                <w:szCs w:val="22"/>
              </w:rPr>
            </w:pPr>
          </w:p>
        </w:tc>
        <w:tc>
          <w:tcPr>
            <w:tcW w:w="405" w:type="dxa"/>
            <w:tcBorders>
              <w:top w:val="nil"/>
              <w:left w:val="nil"/>
              <w:bottom w:val="nil"/>
              <w:right w:val="nil"/>
            </w:tcBorders>
            <w:noWrap/>
          </w:tcPr>
          <w:p w:rsidR="00430742" w:rsidRPr="00430742" w:rsidRDefault="00430742" w:rsidP="00430742">
            <w:pPr>
              <w:jc w:val="right"/>
              <w:rPr>
                <w:sz w:val="22"/>
                <w:szCs w:val="22"/>
              </w:rPr>
            </w:pPr>
          </w:p>
        </w:tc>
        <w:tc>
          <w:tcPr>
            <w:tcW w:w="455" w:type="dxa"/>
            <w:gridSpan w:val="2"/>
            <w:tcBorders>
              <w:top w:val="nil"/>
              <w:left w:val="nil"/>
              <w:bottom w:val="nil"/>
              <w:right w:val="nil"/>
            </w:tcBorders>
            <w:noWrap/>
          </w:tcPr>
          <w:p w:rsidR="00430742" w:rsidRPr="00430742" w:rsidRDefault="00430742" w:rsidP="00430742">
            <w:pPr>
              <w:rPr>
                <w:sz w:val="22"/>
                <w:szCs w:val="22"/>
              </w:rPr>
            </w:pPr>
          </w:p>
        </w:tc>
        <w:tc>
          <w:tcPr>
            <w:tcW w:w="1665" w:type="dxa"/>
            <w:gridSpan w:val="5"/>
            <w:tcBorders>
              <w:top w:val="nil"/>
              <w:left w:val="nil"/>
              <w:bottom w:val="nil"/>
              <w:right w:val="nil"/>
            </w:tcBorders>
            <w:noWrap/>
          </w:tcPr>
          <w:p w:rsidR="00430742" w:rsidRPr="00430742" w:rsidRDefault="00430742" w:rsidP="00430742"/>
        </w:tc>
      </w:tr>
      <w:tr w:rsidR="00430742" w:rsidRPr="00430742" w:rsidTr="00430742">
        <w:trPr>
          <w:gridAfter w:val="5"/>
          <w:wAfter w:w="1071" w:type="dxa"/>
          <w:trHeight w:val="300"/>
        </w:trPr>
        <w:tc>
          <w:tcPr>
            <w:tcW w:w="10558" w:type="dxa"/>
            <w:tcBorders>
              <w:top w:val="nil"/>
              <w:left w:val="nil"/>
              <w:bottom w:val="nil"/>
              <w:right w:val="nil"/>
            </w:tcBorders>
            <w:noWrap/>
          </w:tcPr>
          <w:tbl>
            <w:tblPr>
              <w:tblpPr w:leftFromText="180" w:rightFromText="180" w:vertAnchor="text" w:horzAnchor="margin" w:tblpY="3"/>
              <w:tblW w:w="10531" w:type="dxa"/>
              <w:tblLayout w:type="fixed"/>
              <w:tblLook w:val="00A0" w:firstRow="1" w:lastRow="0" w:firstColumn="1" w:lastColumn="0" w:noHBand="0" w:noVBand="0"/>
            </w:tblPr>
            <w:tblGrid>
              <w:gridCol w:w="368"/>
              <w:gridCol w:w="530"/>
              <w:gridCol w:w="644"/>
              <w:gridCol w:w="516"/>
              <w:gridCol w:w="516"/>
              <w:gridCol w:w="592"/>
              <w:gridCol w:w="721"/>
              <w:gridCol w:w="759"/>
              <w:gridCol w:w="704"/>
              <w:gridCol w:w="592"/>
              <w:gridCol w:w="780"/>
              <w:gridCol w:w="759"/>
              <w:gridCol w:w="704"/>
              <w:gridCol w:w="627"/>
              <w:gridCol w:w="626"/>
              <w:gridCol w:w="501"/>
              <w:gridCol w:w="592"/>
            </w:tblGrid>
            <w:tr w:rsidR="00430742" w:rsidRPr="00430742" w:rsidTr="00430742">
              <w:trPr>
                <w:trHeight w:val="303"/>
              </w:trPr>
              <w:tc>
                <w:tcPr>
                  <w:tcW w:w="368"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 пп</w:t>
                  </w:r>
                </w:p>
              </w:tc>
              <w:tc>
                <w:tcPr>
                  <w:tcW w:w="530"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Обоснование</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Наименование</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Ед. изм.</w:t>
                  </w:r>
                </w:p>
              </w:tc>
              <w:tc>
                <w:tcPr>
                  <w:tcW w:w="516"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Кол.</w:t>
                  </w:r>
                </w:p>
              </w:tc>
              <w:tc>
                <w:tcPr>
                  <w:tcW w:w="2776"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Стоимость единицы, руб.</w:t>
                  </w:r>
                </w:p>
              </w:tc>
              <w:tc>
                <w:tcPr>
                  <w:tcW w:w="2835"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Общая стоимость, руб.</w:t>
                  </w:r>
                </w:p>
              </w:tc>
              <w:tc>
                <w:tcPr>
                  <w:tcW w:w="62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раб.на ед.</w:t>
                  </w:r>
                </w:p>
              </w:tc>
              <w:tc>
                <w:tcPr>
                  <w:tcW w:w="626"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w:t>
                  </w:r>
                  <w:r w:rsidRPr="00430742">
                    <w:rPr>
                      <w:sz w:val="18"/>
                      <w:szCs w:val="18"/>
                    </w:rPr>
                    <w:br/>
                    <w:t>Всего</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 на ед.</w:t>
                  </w:r>
                </w:p>
              </w:tc>
              <w:tc>
                <w:tcPr>
                  <w:tcW w:w="592"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w:t>
                  </w:r>
                  <w:r w:rsidRPr="00430742">
                    <w:rPr>
                      <w:sz w:val="18"/>
                      <w:szCs w:val="18"/>
                    </w:rPr>
                    <w:br/>
                    <w:t>Всего</w:t>
                  </w:r>
                </w:p>
              </w:tc>
            </w:tr>
            <w:tr w:rsidR="00430742" w:rsidRPr="00430742" w:rsidTr="00430742">
              <w:trPr>
                <w:trHeight w:val="265"/>
              </w:trPr>
              <w:tc>
                <w:tcPr>
                  <w:tcW w:w="368"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92"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2183"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 том числе</w:t>
                  </w:r>
                </w:p>
              </w:tc>
              <w:tc>
                <w:tcPr>
                  <w:tcW w:w="592"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2242"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В том числе</w:t>
                  </w:r>
                </w:p>
              </w:tc>
              <w:tc>
                <w:tcPr>
                  <w:tcW w:w="62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62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92"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430742">
              <w:trPr>
                <w:trHeight w:val="265"/>
              </w:trPr>
              <w:tc>
                <w:tcPr>
                  <w:tcW w:w="368"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30"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1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92"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21"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Осн.З/п</w:t>
                  </w:r>
                </w:p>
              </w:tc>
              <w:tc>
                <w:tcPr>
                  <w:tcW w:w="75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2"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592"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80" w:type="dxa"/>
                  <w:tcBorders>
                    <w:top w:val="nil"/>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Осн.З/п</w:t>
                  </w:r>
                </w:p>
              </w:tc>
              <w:tc>
                <w:tcPr>
                  <w:tcW w:w="75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2"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62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62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92"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430742">
              <w:trPr>
                <w:trHeight w:val="214"/>
              </w:trPr>
              <w:tc>
                <w:tcPr>
                  <w:tcW w:w="368" w:type="dxa"/>
                  <w:tcBorders>
                    <w:top w:val="nil"/>
                    <w:left w:val="single" w:sz="4" w:space="0" w:color="auto"/>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1</w:t>
                  </w:r>
                </w:p>
              </w:tc>
              <w:tc>
                <w:tcPr>
                  <w:tcW w:w="530"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2</w:t>
                  </w:r>
                </w:p>
              </w:tc>
              <w:tc>
                <w:tcPr>
                  <w:tcW w:w="644"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3</w:t>
                  </w:r>
                </w:p>
              </w:tc>
              <w:tc>
                <w:tcPr>
                  <w:tcW w:w="516"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4</w:t>
                  </w:r>
                </w:p>
              </w:tc>
              <w:tc>
                <w:tcPr>
                  <w:tcW w:w="516" w:type="dxa"/>
                  <w:tcBorders>
                    <w:top w:val="nil"/>
                    <w:left w:val="nil"/>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5</w:t>
                  </w:r>
                </w:p>
              </w:tc>
              <w:tc>
                <w:tcPr>
                  <w:tcW w:w="592"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6</w:t>
                  </w:r>
                </w:p>
              </w:tc>
              <w:tc>
                <w:tcPr>
                  <w:tcW w:w="721"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7</w:t>
                  </w:r>
                </w:p>
              </w:tc>
              <w:tc>
                <w:tcPr>
                  <w:tcW w:w="75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8</w:t>
                  </w:r>
                </w:p>
              </w:tc>
              <w:tc>
                <w:tcPr>
                  <w:tcW w:w="702"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9</w:t>
                  </w:r>
                </w:p>
              </w:tc>
              <w:tc>
                <w:tcPr>
                  <w:tcW w:w="592"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10</w:t>
                  </w:r>
                </w:p>
              </w:tc>
              <w:tc>
                <w:tcPr>
                  <w:tcW w:w="780"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11</w:t>
                  </w:r>
                </w:p>
              </w:tc>
              <w:tc>
                <w:tcPr>
                  <w:tcW w:w="75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12</w:t>
                  </w:r>
                </w:p>
              </w:tc>
              <w:tc>
                <w:tcPr>
                  <w:tcW w:w="702"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13</w:t>
                  </w:r>
                </w:p>
              </w:tc>
              <w:tc>
                <w:tcPr>
                  <w:tcW w:w="62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14</w:t>
                  </w:r>
                </w:p>
              </w:tc>
              <w:tc>
                <w:tcPr>
                  <w:tcW w:w="626"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15</w:t>
                  </w:r>
                </w:p>
              </w:tc>
              <w:tc>
                <w:tcPr>
                  <w:tcW w:w="501"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16</w:t>
                  </w:r>
                </w:p>
              </w:tc>
              <w:tc>
                <w:tcPr>
                  <w:tcW w:w="592"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17</w:t>
                  </w:r>
                </w:p>
              </w:tc>
            </w:tr>
          </w:tbl>
          <w:p w:rsidR="00430742" w:rsidRPr="00430742" w:rsidRDefault="00430742" w:rsidP="00430742">
            <w:r w:rsidRPr="00430742">
              <w:t xml:space="preserve">                                                                                                                                         </w:t>
            </w:r>
          </w:p>
        </w:tc>
        <w:tc>
          <w:tcPr>
            <w:tcW w:w="13291" w:type="dxa"/>
            <w:gridSpan w:val="4"/>
            <w:tcBorders>
              <w:top w:val="nil"/>
              <w:left w:val="nil"/>
              <w:bottom w:val="nil"/>
              <w:right w:val="nil"/>
            </w:tcBorders>
            <w:noWrap/>
          </w:tcPr>
          <w:p w:rsidR="00430742" w:rsidRPr="00430742" w:rsidRDefault="00430742" w:rsidP="00430742"/>
        </w:tc>
        <w:tc>
          <w:tcPr>
            <w:tcW w:w="479" w:type="dxa"/>
            <w:tcBorders>
              <w:top w:val="nil"/>
              <w:left w:val="nil"/>
              <w:bottom w:val="nil"/>
              <w:right w:val="nil"/>
            </w:tcBorders>
            <w:noWrap/>
          </w:tcPr>
          <w:p w:rsidR="00430742" w:rsidRPr="00430742" w:rsidRDefault="00430742" w:rsidP="00430742">
            <w:pPr>
              <w:jc w:val="center"/>
              <w:rPr>
                <w:sz w:val="22"/>
                <w:szCs w:val="22"/>
              </w:rPr>
            </w:pPr>
          </w:p>
        </w:tc>
        <w:tc>
          <w:tcPr>
            <w:tcW w:w="405" w:type="dxa"/>
            <w:tcBorders>
              <w:top w:val="nil"/>
              <w:left w:val="nil"/>
              <w:bottom w:val="nil"/>
              <w:right w:val="nil"/>
            </w:tcBorders>
            <w:noWrap/>
          </w:tcPr>
          <w:p w:rsidR="00430742" w:rsidRPr="00430742" w:rsidRDefault="00430742" w:rsidP="00430742">
            <w:pPr>
              <w:jc w:val="right"/>
              <w:rPr>
                <w:sz w:val="22"/>
                <w:szCs w:val="22"/>
              </w:rPr>
            </w:pPr>
          </w:p>
        </w:tc>
        <w:tc>
          <w:tcPr>
            <w:tcW w:w="455" w:type="dxa"/>
            <w:gridSpan w:val="2"/>
            <w:tcBorders>
              <w:top w:val="nil"/>
              <w:left w:val="nil"/>
              <w:bottom w:val="nil"/>
              <w:right w:val="nil"/>
            </w:tcBorders>
            <w:noWrap/>
          </w:tcPr>
          <w:p w:rsidR="00430742" w:rsidRPr="00430742" w:rsidRDefault="00430742" w:rsidP="00430742">
            <w:pPr>
              <w:jc w:val="right"/>
              <w:rPr>
                <w:sz w:val="22"/>
                <w:szCs w:val="22"/>
              </w:rPr>
            </w:pPr>
          </w:p>
        </w:tc>
        <w:tc>
          <w:tcPr>
            <w:tcW w:w="1665" w:type="dxa"/>
            <w:gridSpan w:val="5"/>
            <w:tcBorders>
              <w:top w:val="nil"/>
              <w:left w:val="nil"/>
              <w:bottom w:val="nil"/>
              <w:right w:val="nil"/>
            </w:tcBorders>
            <w:noWrap/>
          </w:tcPr>
          <w:p w:rsidR="00430742" w:rsidRPr="00430742" w:rsidRDefault="00430742" w:rsidP="00430742"/>
        </w:tc>
      </w:tr>
      <w:tr w:rsidR="00430742" w:rsidRPr="00430742" w:rsidTr="00430742">
        <w:trPr>
          <w:trHeight w:val="300"/>
        </w:trPr>
        <w:tc>
          <w:tcPr>
            <w:tcW w:w="11194" w:type="dxa"/>
            <w:gridSpan w:val="2"/>
            <w:tcBorders>
              <w:top w:val="nil"/>
              <w:left w:val="nil"/>
              <w:bottom w:val="nil"/>
              <w:right w:val="nil"/>
            </w:tcBorders>
            <w:noWrap/>
          </w:tcPr>
          <w:p w:rsidR="00430742" w:rsidRPr="00430742" w:rsidRDefault="00430742" w:rsidP="00430742">
            <w:pPr>
              <w:rPr>
                <w:sz w:val="18"/>
                <w:szCs w:val="18"/>
              </w:rPr>
            </w:pPr>
          </w:p>
        </w:tc>
        <w:tc>
          <w:tcPr>
            <w:tcW w:w="733" w:type="dxa"/>
            <w:tcBorders>
              <w:top w:val="nil"/>
              <w:left w:val="nil"/>
              <w:bottom w:val="nil"/>
              <w:right w:val="nil"/>
            </w:tcBorders>
            <w:noWrap/>
          </w:tcPr>
          <w:p w:rsidR="00430742" w:rsidRPr="00430742" w:rsidRDefault="00430742" w:rsidP="00430742">
            <w:pPr>
              <w:rPr>
                <w:sz w:val="18"/>
                <w:szCs w:val="18"/>
              </w:rPr>
            </w:pPr>
          </w:p>
        </w:tc>
        <w:tc>
          <w:tcPr>
            <w:tcW w:w="321" w:type="dxa"/>
            <w:tcBorders>
              <w:top w:val="nil"/>
              <w:left w:val="nil"/>
              <w:bottom w:val="nil"/>
              <w:right w:val="nil"/>
            </w:tcBorders>
            <w:noWrap/>
          </w:tcPr>
          <w:p w:rsidR="00430742" w:rsidRPr="00430742" w:rsidRDefault="00430742" w:rsidP="00430742">
            <w:pPr>
              <w:rPr>
                <w:sz w:val="18"/>
                <w:szCs w:val="18"/>
              </w:rPr>
            </w:pPr>
          </w:p>
        </w:tc>
        <w:tc>
          <w:tcPr>
            <w:tcW w:w="12701" w:type="dxa"/>
            <w:gridSpan w:val="4"/>
            <w:tcBorders>
              <w:top w:val="nil"/>
              <w:left w:val="nil"/>
              <w:bottom w:val="nil"/>
              <w:right w:val="nil"/>
            </w:tcBorders>
            <w:noWrap/>
          </w:tcPr>
          <w:p w:rsidR="00430742" w:rsidRPr="00430742" w:rsidRDefault="00430742" w:rsidP="00430742">
            <w:pPr>
              <w:rPr>
                <w:sz w:val="18"/>
                <w:szCs w:val="18"/>
              </w:rPr>
            </w:pPr>
          </w:p>
        </w:tc>
        <w:tc>
          <w:tcPr>
            <w:tcW w:w="1171" w:type="dxa"/>
            <w:gridSpan w:val="3"/>
            <w:tcBorders>
              <w:top w:val="nil"/>
              <w:left w:val="nil"/>
              <w:bottom w:val="nil"/>
              <w:right w:val="nil"/>
            </w:tcBorders>
            <w:noWrap/>
          </w:tcPr>
          <w:p w:rsidR="00430742" w:rsidRPr="00430742" w:rsidRDefault="00430742" w:rsidP="00430742">
            <w:pPr>
              <w:rPr>
                <w:sz w:val="16"/>
                <w:szCs w:val="16"/>
              </w:rPr>
            </w:pPr>
            <w:r w:rsidRPr="00430742">
              <w:rPr>
                <w:sz w:val="22"/>
                <w:szCs w:val="22"/>
              </w:rPr>
              <w:t>(локальная смета)</w:t>
            </w:r>
          </w:p>
        </w:tc>
        <w:tc>
          <w:tcPr>
            <w:tcW w:w="256" w:type="dxa"/>
            <w:tcBorders>
              <w:top w:val="nil"/>
              <w:left w:val="nil"/>
              <w:bottom w:val="nil"/>
              <w:right w:val="nil"/>
            </w:tcBorders>
            <w:noWrap/>
          </w:tcPr>
          <w:p w:rsidR="00430742" w:rsidRPr="00430742" w:rsidRDefault="00430742" w:rsidP="00430742">
            <w:pPr>
              <w:jc w:val="right"/>
              <w:rPr>
                <w:sz w:val="16"/>
                <w:szCs w:val="16"/>
              </w:rPr>
            </w:pPr>
          </w:p>
        </w:tc>
        <w:tc>
          <w:tcPr>
            <w:tcW w:w="261" w:type="dxa"/>
            <w:tcBorders>
              <w:top w:val="nil"/>
              <w:left w:val="nil"/>
              <w:bottom w:val="nil"/>
              <w:right w:val="nil"/>
            </w:tcBorders>
            <w:noWrap/>
          </w:tcPr>
          <w:p w:rsidR="00430742" w:rsidRPr="00430742" w:rsidRDefault="00430742" w:rsidP="00430742">
            <w:pPr>
              <w:jc w:val="right"/>
              <w:rPr>
                <w:sz w:val="16"/>
                <w:szCs w:val="16"/>
              </w:rPr>
            </w:pPr>
          </w:p>
        </w:tc>
        <w:tc>
          <w:tcPr>
            <w:tcW w:w="254" w:type="dxa"/>
            <w:gridSpan w:val="2"/>
            <w:tcBorders>
              <w:top w:val="nil"/>
              <w:left w:val="nil"/>
              <w:bottom w:val="nil"/>
              <w:right w:val="nil"/>
            </w:tcBorders>
            <w:noWrap/>
          </w:tcPr>
          <w:p w:rsidR="00430742" w:rsidRPr="00430742" w:rsidRDefault="00430742" w:rsidP="00430742">
            <w:pPr>
              <w:jc w:val="center"/>
              <w:rPr>
                <w:b/>
                <w:bCs/>
                <w:sz w:val="16"/>
                <w:szCs w:val="16"/>
              </w:rPr>
            </w:pPr>
          </w:p>
        </w:tc>
        <w:tc>
          <w:tcPr>
            <w:tcW w:w="262" w:type="dxa"/>
            <w:tcBorders>
              <w:top w:val="nil"/>
              <w:left w:val="nil"/>
              <w:bottom w:val="nil"/>
              <w:right w:val="nil"/>
            </w:tcBorders>
            <w:noWrap/>
          </w:tcPr>
          <w:p w:rsidR="00430742" w:rsidRPr="00430742" w:rsidRDefault="00430742" w:rsidP="00430742">
            <w:pPr>
              <w:rPr>
                <w:sz w:val="18"/>
                <w:szCs w:val="18"/>
              </w:rPr>
            </w:pPr>
          </w:p>
        </w:tc>
        <w:tc>
          <w:tcPr>
            <w:tcW w:w="256" w:type="dxa"/>
            <w:tcBorders>
              <w:top w:val="nil"/>
              <w:left w:val="nil"/>
              <w:bottom w:val="nil"/>
              <w:right w:val="nil"/>
            </w:tcBorders>
            <w:noWrap/>
          </w:tcPr>
          <w:p w:rsidR="00430742" w:rsidRPr="00430742" w:rsidRDefault="00430742" w:rsidP="00430742">
            <w:pPr>
              <w:jc w:val="right"/>
              <w:rPr>
                <w:sz w:val="16"/>
                <w:szCs w:val="16"/>
              </w:rPr>
            </w:pPr>
          </w:p>
        </w:tc>
        <w:tc>
          <w:tcPr>
            <w:tcW w:w="261" w:type="dxa"/>
            <w:tcBorders>
              <w:top w:val="nil"/>
              <w:left w:val="nil"/>
              <w:bottom w:val="nil"/>
              <w:right w:val="nil"/>
            </w:tcBorders>
            <w:noWrap/>
          </w:tcPr>
          <w:p w:rsidR="00430742" w:rsidRPr="00430742" w:rsidRDefault="00430742" w:rsidP="00430742">
            <w:pPr>
              <w:jc w:val="right"/>
              <w:rPr>
                <w:sz w:val="16"/>
                <w:szCs w:val="16"/>
              </w:rPr>
            </w:pPr>
          </w:p>
        </w:tc>
        <w:tc>
          <w:tcPr>
            <w:tcW w:w="254" w:type="dxa"/>
            <w:tcBorders>
              <w:top w:val="nil"/>
              <w:left w:val="nil"/>
              <w:bottom w:val="nil"/>
              <w:right w:val="nil"/>
            </w:tcBorders>
            <w:noWrap/>
          </w:tcPr>
          <w:p w:rsidR="00430742" w:rsidRPr="00430742" w:rsidRDefault="00430742" w:rsidP="00430742">
            <w:pPr>
              <w:jc w:val="right"/>
              <w:rPr>
                <w:sz w:val="16"/>
                <w:szCs w:val="16"/>
              </w:rPr>
            </w:pPr>
          </w:p>
        </w:tc>
      </w:tr>
      <w:tr w:rsidR="00430742" w:rsidRPr="00430742" w:rsidTr="00430742">
        <w:trPr>
          <w:trHeight w:val="300"/>
        </w:trPr>
        <w:tc>
          <w:tcPr>
            <w:tcW w:w="11194" w:type="dxa"/>
            <w:gridSpan w:val="2"/>
            <w:tcBorders>
              <w:top w:val="nil"/>
              <w:left w:val="nil"/>
              <w:bottom w:val="nil"/>
              <w:right w:val="nil"/>
            </w:tcBorders>
            <w:noWrap/>
          </w:tcPr>
          <w:p w:rsidR="00430742" w:rsidRPr="00430742" w:rsidRDefault="00430742" w:rsidP="00430742">
            <w:pPr>
              <w:rPr>
                <w:sz w:val="18"/>
                <w:szCs w:val="18"/>
              </w:rPr>
            </w:pPr>
          </w:p>
        </w:tc>
        <w:tc>
          <w:tcPr>
            <w:tcW w:w="733" w:type="dxa"/>
            <w:tcBorders>
              <w:top w:val="nil"/>
              <w:left w:val="nil"/>
              <w:bottom w:val="nil"/>
              <w:right w:val="nil"/>
            </w:tcBorders>
            <w:noWrap/>
          </w:tcPr>
          <w:p w:rsidR="00430742" w:rsidRPr="00430742" w:rsidRDefault="00430742" w:rsidP="00430742">
            <w:pPr>
              <w:rPr>
                <w:sz w:val="18"/>
                <w:szCs w:val="18"/>
              </w:rPr>
            </w:pPr>
          </w:p>
        </w:tc>
        <w:tc>
          <w:tcPr>
            <w:tcW w:w="321" w:type="dxa"/>
            <w:tcBorders>
              <w:top w:val="nil"/>
              <w:left w:val="nil"/>
              <w:bottom w:val="nil"/>
              <w:right w:val="nil"/>
            </w:tcBorders>
            <w:noWrap/>
          </w:tcPr>
          <w:p w:rsidR="00430742" w:rsidRPr="00430742" w:rsidRDefault="00430742" w:rsidP="00430742">
            <w:pPr>
              <w:rPr>
                <w:sz w:val="18"/>
                <w:szCs w:val="18"/>
              </w:rPr>
            </w:pPr>
          </w:p>
        </w:tc>
        <w:tc>
          <w:tcPr>
            <w:tcW w:w="12701" w:type="dxa"/>
            <w:gridSpan w:val="4"/>
            <w:tcBorders>
              <w:top w:val="nil"/>
              <w:left w:val="nil"/>
              <w:bottom w:val="nil"/>
              <w:right w:val="nil"/>
            </w:tcBorders>
            <w:noWrap/>
          </w:tcPr>
          <w:p w:rsidR="00430742" w:rsidRPr="00430742" w:rsidRDefault="00430742" w:rsidP="00430742">
            <w:pPr>
              <w:rPr>
                <w:sz w:val="18"/>
                <w:szCs w:val="18"/>
              </w:rPr>
            </w:pPr>
          </w:p>
        </w:tc>
        <w:tc>
          <w:tcPr>
            <w:tcW w:w="1171" w:type="dxa"/>
            <w:gridSpan w:val="3"/>
            <w:tcBorders>
              <w:top w:val="nil"/>
              <w:left w:val="nil"/>
              <w:bottom w:val="nil"/>
              <w:right w:val="nil"/>
            </w:tcBorders>
            <w:noWrap/>
          </w:tcPr>
          <w:p w:rsidR="00430742" w:rsidRPr="00430742" w:rsidRDefault="00430742" w:rsidP="00430742">
            <w:pPr>
              <w:rPr>
                <w:sz w:val="22"/>
                <w:szCs w:val="22"/>
              </w:rPr>
            </w:pPr>
          </w:p>
        </w:tc>
        <w:tc>
          <w:tcPr>
            <w:tcW w:w="256" w:type="dxa"/>
            <w:tcBorders>
              <w:top w:val="nil"/>
              <w:left w:val="nil"/>
              <w:bottom w:val="nil"/>
              <w:right w:val="nil"/>
            </w:tcBorders>
            <w:noWrap/>
          </w:tcPr>
          <w:p w:rsidR="00430742" w:rsidRPr="00430742" w:rsidRDefault="00430742" w:rsidP="00430742">
            <w:pPr>
              <w:jc w:val="right"/>
              <w:rPr>
                <w:sz w:val="16"/>
                <w:szCs w:val="16"/>
              </w:rPr>
            </w:pPr>
          </w:p>
        </w:tc>
        <w:tc>
          <w:tcPr>
            <w:tcW w:w="261" w:type="dxa"/>
            <w:tcBorders>
              <w:top w:val="nil"/>
              <w:left w:val="nil"/>
              <w:bottom w:val="nil"/>
              <w:right w:val="nil"/>
            </w:tcBorders>
            <w:noWrap/>
          </w:tcPr>
          <w:p w:rsidR="00430742" w:rsidRPr="00430742" w:rsidRDefault="00430742" w:rsidP="00430742">
            <w:pPr>
              <w:jc w:val="right"/>
              <w:rPr>
                <w:sz w:val="16"/>
                <w:szCs w:val="16"/>
              </w:rPr>
            </w:pPr>
          </w:p>
        </w:tc>
        <w:tc>
          <w:tcPr>
            <w:tcW w:w="254" w:type="dxa"/>
            <w:gridSpan w:val="2"/>
            <w:tcBorders>
              <w:top w:val="nil"/>
              <w:left w:val="nil"/>
              <w:bottom w:val="nil"/>
              <w:right w:val="nil"/>
            </w:tcBorders>
            <w:noWrap/>
          </w:tcPr>
          <w:p w:rsidR="00430742" w:rsidRPr="00430742" w:rsidRDefault="00430742" w:rsidP="00430742">
            <w:pPr>
              <w:jc w:val="center"/>
              <w:rPr>
                <w:b/>
                <w:bCs/>
                <w:sz w:val="16"/>
                <w:szCs w:val="16"/>
              </w:rPr>
            </w:pPr>
          </w:p>
        </w:tc>
        <w:tc>
          <w:tcPr>
            <w:tcW w:w="262" w:type="dxa"/>
            <w:tcBorders>
              <w:top w:val="nil"/>
              <w:left w:val="nil"/>
              <w:bottom w:val="nil"/>
              <w:right w:val="nil"/>
            </w:tcBorders>
            <w:noWrap/>
          </w:tcPr>
          <w:p w:rsidR="00430742" w:rsidRPr="00430742" w:rsidRDefault="00430742" w:rsidP="00430742">
            <w:pPr>
              <w:rPr>
                <w:sz w:val="18"/>
                <w:szCs w:val="18"/>
              </w:rPr>
            </w:pPr>
          </w:p>
        </w:tc>
        <w:tc>
          <w:tcPr>
            <w:tcW w:w="256" w:type="dxa"/>
            <w:tcBorders>
              <w:top w:val="nil"/>
              <w:left w:val="nil"/>
              <w:bottom w:val="nil"/>
              <w:right w:val="nil"/>
            </w:tcBorders>
            <w:noWrap/>
          </w:tcPr>
          <w:p w:rsidR="00430742" w:rsidRPr="00430742" w:rsidRDefault="00430742" w:rsidP="00430742">
            <w:pPr>
              <w:jc w:val="right"/>
              <w:rPr>
                <w:sz w:val="16"/>
                <w:szCs w:val="16"/>
              </w:rPr>
            </w:pPr>
          </w:p>
        </w:tc>
        <w:tc>
          <w:tcPr>
            <w:tcW w:w="261" w:type="dxa"/>
            <w:tcBorders>
              <w:top w:val="nil"/>
              <w:left w:val="nil"/>
              <w:bottom w:val="nil"/>
              <w:right w:val="nil"/>
            </w:tcBorders>
            <w:noWrap/>
          </w:tcPr>
          <w:p w:rsidR="00430742" w:rsidRPr="00430742" w:rsidRDefault="00430742" w:rsidP="00430742">
            <w:pPr>
              <w:jc w:val="right"/>
              <w:rPr>
                <w:sz w:val="16"/>
                <w:szCs w:val="16"/>
              </w:rPr>
            </w:pPr>
          </w:p>
        </w:tc>
        <w:tc>
          <w:tcPr>
            <w:tcW w:w="254" w:type="dxa"/>
            <w:tcBorders>
              <w:top w:val="nil"/>
              <w:left w:val="nil"/>
              <w:bottom w:val="nil"/>
              <w:right w:val="nil"/>
            </w:tcBorders>
            <w:noWrap/>
          </w:tcPr>
          <w:p w:rsidR="00430742" w:rsidRPr="00430742" w:rsidRDefault="00430742" w:rsidP="00430742">
            <w:pPr>
              <w:jc w:val="right"/>
              <w:rPr>
                <w:sz w:val="16"/>
                <w:szCs w:val="16"/>
              </w:rPr>
            </w:pPr>
          </w:p>
        </w:tc>
      </w:tr>
    </w:tbl>
    <w:p w:rsidR="00430742" w:rsidRPr="00430742" w:rsidRDefault="00430742" w:rsidP="00430742"/>
    <w:p w:rsidR="00430742" w:rsidRPr="00430742" w:rsidRDefault="00430742" w:rsidP="00430742">
      <w:pPr>
        <w:spacing w:line="240" w:lineRule="atLeast"/>
        <w:ind w:right="4"/>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r w:rsidRPr="00430742">
        <w:rPr>
          <w:sz w:val="20"/>
          <w:szCs w:val="20"/>
        </w:rPr>
        <w:t>Составил:</w:t>
      </w:r>
    </w:p>
    <w:p w:rsidR="00430742" w:rsidRPr="00430742" w:rsidRDefault="00430742" w:rsidP="00430742">
      <w:pPr>
        <w:spacing w:line="240" w:lineRule="atLeast"/>
        <w:ind w:right="4"/>
        <w:rPr>
          <w:sz w:val="20"/>
          <w:szCs w:val="20"/>
        </w:rPr>
      </w:pPr>
      <w:r w:rsidRPr="00430742">
        <w:rPr>
          <w:sz w:val="20"/>
          <w:szCs w:val="20"/>
        </w:rPr>
        <w:t>Проверил</w:t>
      </w:r>
    </w:p>
    <w:p w:rsidR="00430742" w:rsidRPr="00430742" w:rsidRDefault="00430742" w:rsidP="00430742">
      <w:r w:rsidRPr="00430742">
        <w:t xml:space="preserve">                                                                                                  </w:t>
      </w:r>
    </w:p>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 w:rsidR="00430742" w:rsidRPr="00430742" w:rsidRDefault="00430742" w:rsidP="00430742">
      <w:pPr>
        <w:rPr>
          <w:rFonts w:asciiTheme="minorHAnsi" w:eastAsiaTheme="minorHAnsi" w:hAnsiTheme="minorHAnsi" w:cstheme="minorBidi"/>
          <w:sz w:val="22"/>
          <w:szCs w:val="22"/>
          <w:lang w:eastAsia="en-US"/>
        </w:rPr>
      </w:pPr>
      <w:r w:rsidRPr="00430742">
        <w:t xml:space="preserve">     </w:t>
      </w: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Pr="00430742" w:rsidRDefault="00430742" w:rsidP="00430742">
      <w:pPr>
        <w:spacing w:before="120" w:after="60"/>
        <w:jc w:val="right"/>
        <w:rPr>
          <w:bCs/>
        </w:rPr>
      </w:pPr>
      <w:r w:rsidRPr="00430742">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430742" w:rsidRPr="00430742" w:rsidTr="0084256D">
        <w:trPr>
          <w:trHeight w:val="300"/>
        </w:trPr>
        <w:tc>
          <w:tcPr>
            <w:tcW w:w="13349" w:type="dxa"/>
            <w:tcBorders>
              <w:top w:val="nil"/>
              <w:left w:val="nil"/>
              <w:bottom w:val="nil"/>
              <w:right w:val="nil"/>
            </w:tcBorders>
            <w:noWrap/>
          </w:tcPr>
          <w:p w:rsidR="00430742" w:rsidRPr="00430742" w:rsidRDefault="00430742" w:rsidP="00430742">
            <w:pPr>
              <w:rPr>
                <w:b/>
                <w:bCs/>
              </w:rPr>
            </w:pPr>
            <w:r w:rsidRPr="00430742">
              <w:rPr>
                <w:b/>
                <w:bCs/>
              </w:rPr>
              <w:t xml:space="preserve">СОГЛАСОВАНО:                                                          УТВЕРЖДАЮ:                                                          </w:t>
            </w:r>
          </w:p>
          <w:p w:rsidR="00430742" w:rsidRPr="00430742" w:rsidRDefault="00430742" w:rsidP="00430742">
            <w:r w:rsidRPr="00430742">
              <w:t xml:space="preserve">Подрядчик                                                                        Заказчик </w:t>
            </w:r>
          </w:p>
          <w:p w:rsidR="00430742" w:rsidRPr="00430742" w:rsidRDefault="00430742" w:rsidP="00430742">
            <w:r w:rsidRPr="00430742">
              <w:tab/>
              <w:t xml:space="preserve">                                                                                                                                    </w:t>
            </w:r>
          </w:p>
          <w:p w:rsidR="00430742" w:rsidRPr="00430742" w:rsidRDefault="00430742" w:rsidP="00430742">
            <w:r w:rsidRPr="00430742">
              <w:t>___________________                                                _________________________</w:t>
            </w:r>
          </w:p>
          <w:p w:rsidR="00430742" w:rsidRPr="00430742" w:rsidRDefault="00430742" w:rsidP="00430742">
            <w:pPr>
              <w:rPr>
                <w:b/>
                <w:bCs/>
              </w:rPr>
            </w:pPr>
            <w:r w:rsidRPr="00430742">
              <w:t xml:space="preserve">«______»______________2017г.                              «______»______________2017г </w:t>
            </w:r>
          </w:p>
        </w:tc>
        <w:tc>
          <w:tcPr>
            <w:tcW w:w="6142" w:type="dxa"/>
            <w:tcBorders>
              <w:top w:val="nil"/>
              <w:left w:val="nil"/>
              <w:bottom w:val="nil"/>
              <w:right w:val="nil"/>
            </w:tcBorders>
            <w:noWrap/>
          </w:tcPr>
          <w:p w:rsidR="00430742" w:rsidRPr="00430742" w:rsidRDefault="00430742" w:rsidP="00430742"/>
          <w:p w:rsidR="00430742" w:rsidRPr="00430742" w:rsidRDefault="00430742" w:rsidP="00430742"/>
        </w:tc>
        <w:tc>
          <w:tcPr>
            <w:tcW w:w="9311" w:type="dxa"/>
            <w:tcBorders>
              <w:top w:val="nil"/>
              <w:left w:val="nil"/>
              <w:bottom w:val="nil"/>
              <w:right w:val="nil"/>
            </w:tcBorders>
            <w:noWrap/>
          </w:tcPr>
          <w:p w:rsidR="00430742" w:rsidRPr="00430742" w:rsidRDefault="00430742" w:rsidP="00430742">
            <w:pPr>
              <w:rPr>
                <w:b/>
              </w:rPr>
            </w:pPr>
            <w:r w:rsidRPr="00430742">
              <w:rPr>
                <w:b/>
              </w:rPr>
              <w:t>УТВЕРЖДАЮ:</w:t>
            </w:r>
            <w:r w:rsidRPr="00430742">
              <w:rPr>
                <w:b/>
              </w:rPr>
              <w:tab/>
            </w:r>
          </w:p>
          <w:p w:rsidR="00430742" w:rsidRPr="00430742" w:rsidRDefault="00430742" w:rsidP="00430742">
            <w:r w:rsidRPr="00430742">
              <w:t>Заказчик</w:t>
            </w:r>
          </w:p>
          <w:p w:rsidR="00430742" w:rsidRPr="00430742" w:rsidRDefault="00430742" w:rsidP="00430742">
            <w:r w:rsidRPr="00430742">
              <w:tab/>
            </w:r>
          </w:p>
          <w:p w:rsidR="00430742" w:rsidRPr="00430742" w:rsidRDefault="00430742" w:rsidP="00430742">
            <w:r w:rsidRPr="00430742">
              <w:t>___________________</w:t>
            </w:r>
          </w:p>
          <w:p w:rsidR="00430742" w:rsidRPr="00430742" w:rsidRDefault="00430742" w:rsidP="00430742">
            <w:r w:rsidRPr="00430742">
              <w:t>"______ " ______________2016г.</w:t>
            </w:r>
          </w:p>
        </w:tc>
        <w:tc>
          <w:tcPr>
            <w:tcW w:w="507" w:type="dxa"/>
            <w:tcBorders>
              <w:top w:val="nil"/>
              <w:left w:val="nil"/>
              <w:bottom w:val="nil"/>
              <w:right w:val="nil"/>
            </w:tcBorders>
            <w:noWrap/>
          </w:tcPr>
          <w:p w:rsidR="00430742" w:rsidRPr="00430742" w:rsidRDefault="00430742" w:rsidP="00430742">
            <w:pPr>
              <w:jc w:val="center"/>
              <w:rPr>
                <w:i/>
                <w:iCs/>
                <w:sz w:val="22"/>
                <w:szCs w:val="22"/>
              </w:rPr>
            </w:pPr>
          </w:p>
        </w:tc>
        <w:tc>
          <w:tcPr>
            <w:tcW w:w="410" w:type="dxa"/>
            <w:tcBorders>
              <w:top w:val="nil"/>
              <w:left w:val="nil"/>
              <w:bottom w:val="nil"/>
              <w:right w:val="nil"/>
            </w:tcBorders>
            <w:noWrap/>
          </w:tcPr>
          <w:p w:rsidR="00430742" w:rsidRPr="00430742" w:rsidRDefault="00430742" w:rsidP="00430742">
            <w:pPr>
              <w:jc w:val="right"/>
              <w:rPr>
                <w:sz w:val="16"/>
                <w:szCs w:val="16"/>
              </w:rPr>
            </w:pPr>
          </w:p>
        </w:tc>
        <w:tc>
          <w:tcPr>
            <w:tcW w:w="286" w:type="dxa"/>
            <w:tcBorders>
              <w:top w:val="nil"/>
              <w:left w:val="nil"/>
              <w:bottom w:val="nil"/>
              <w:right w:val="nil"/>
            </w:tcBorders>
            <w:noWrap/>
          </w:tcPr>
          <w:p w:rsidR="00430742" w:rsidRPr="00430742" w:rsidRDefault="00430742" w:rsidP="00430742">
            <w:pPr>
              <w:rPr>
                <w:sz w:val="16"/>
                <w:szCs w:val="16"/>
              </w:rPr>
            </w:pPr>
          </w:p>
        </w:tc>
        <w:tc>
          <w:tcPr>
            <w:tcW w:w="1163" w:type="dxa"/>
            <w:tcBorders>
              <w:top w:val="nil"/>
              <w:left w:val="nil"/>
              <w:bottom w:val="nil"/>
              <w:right w:val="nil"/>
            </w:tcBorders>
            <w:noWrap/>
          </w:tcPr>
          <w:p w:rsidR="00430742" w:rsidRPr="00430742" w:rsidRDefault="00430742" w:rsidP="00430742">
            <w:pPr>
              <w:rPr>
                <w:b/>
                <w:bCs/>
              </w:rPr>
            </w:pPr>
          </w:p>
        </w:tc>
        <w:tc>
          <w:tcPr>
            <w:tcW w:w="296" w:type="dxa"/>
            <w:tcBorders>
              <w:top w:val="nil"/>
              <w:left w:val="nil"/>
              <w:bottom w:val="nil"/>
              <w:right w:val="nil"/>
            </w:tcBorders>
            <w:noWrap/>
          </w:tcPr>
          <w:p w:rsidR="00430742" w:rsidRPr="00430742" w:rsidRDefault="00430742" w:rsidP="00430742">
            <w:pPr>
              <w:jc w:val="right"/>
            </w:pPr>
          </w:p>
        </w:tc>
        <w:tc>
          <w:tcPr>
            <w:tcW w:w="284" w:type="dxa"/>
            <w:tcBorders>
              <w:top w:val="nil"/>
              <w:left w:val="nil"/>
              <w:bottom w:val="nil"/>
              <w:right w:val="nil"/>
            </w:tcBorders>
            <w:noWrap/>
          </w:tcPr>
          <w:p w:rsidR="00430742" w:rsidRPr="00430742" w:rsidRDefault="00430742" w:rsidP="00430742">
            <w:pPr>
              <w:jc w:val="right"/>
            </w:pPr>
          </w:p>
        </w:tc>
      </w:tr>
    </w:tbl>
    <w:p w:rsidR="00430742" w:rsidRPr="00430742" w:rsidRDefault="00430742" w:rsidP="00430742">
      <w:pPr>
        <w:spacing w:after="160" w:line="259" w:lineRule="auto"/>
        <w:rPr>
          <w:rFonts w:asciiTheme="minorHAnsi" w:eastAsiaTheme="minorHAnsi" w:hAnsiTheme="minorHAnsi" w:cstheme="minorBidi"/>
          <w:sz w:val="22"/>
          <w:szCs w:val="22"/>
          <w:lang w:eastAsia="en-US"/>
        </w:rPr>
      </w:pPr>
    </w:p>
    <w:tbl>
      <w:tblPr>
        <w:tblW w:w="10593" w:type="dxa"/>
        <w:tblInd w:w="-68" w:type="dxa"/>
        <w:tblLook w:val="0000" w:firstRow="0" w:lastRow="0" w:firstColumn="0" w:lastColumn="0" w:noHBand="0" w:noVBand="0"/>
      </w:tblPr>
      <w:tblGrid>
        <w:gridCol w:w="10699"/>
      </w:tblGrid>
      <w:tr w:rsidR="00430742" w:rsidRPr="00430742" w:rsidTr="00430742">
        <w:trPr>
          <w:trHeight w:val="1855"/>
        </w:trPr>
        <w:tc>
          <w:tcPr>
            <w:tcW w:w="10593" w:type="dxa"/>
            <w:tcBorders>
              <w:top w:val="nil"/>
              <w:left w:val="nil"/>
              <w:bottom w:val="nil"/>
              <w:right w:val="nil"/>
            </w:tcBorders>
            <w:noWrap/>
          </w:tcPr>
          <w:p w:rsidR="00430742" w:rsidRPr="00430742" w:rsidRDefault="00430742" w:rsidP="00430742"/>
          <w:p w:rsidR="00430742" w:rsidRPr="00430742" w:rsidRDefault="00430742" w:rsidP="00430742">
            <w:pPr>
              <w:jc w:val="center"/>
              <w:rPr>
                <w:b/>
                <w:bCs/>
              </w:rPr>
            </w:pPr>
            <w:r w:rsidRPr="00430742">
              <w:rPr>
                <w:b/>
                <w:bCs/>
              </w:rPr>
              <w:t>Локальный сметный расчет №2</w:t>
            </w:r>
          </w:p>
          <w:p w:rsidR="00430742" w:rsidRPr="00430742" w:rsidRDefault="00430742" w:rsidP="00430742">
            <w:pPr>
              <w:rPr>
                <w:b/>
                <w:bCs/>
              </w:rPr>
            </w:pPr>
            <w:r w:rsidRPr="00430742">
              <w:rPr>
                <w:b/>
                <w:bCs/>
              </w:rPr>
              <w:t xml:space="preserve">        </w:t>
            </w:r>
          </w:p>
          <w:tbl>
            <w:tblPr>
              <w:tblW w:w="10430" w:type="dxa"/>
              <w:tblInd w:w="83" w:type="dxa"/>
              <w:tblLook w:val="0000" w:firstRow="0" w:lastRow="0" w:firstColumn="0" w:lastColumn="0" w:noHBand="0" w:noVBand="0"/>
            </w:tblPr>
            <w:tblGrid>
              <w:gridCol w:w="10400"/>
            </w:tblGrid>
            <w:tr w:rsidR="00430742" w:rsidRPr="00430742" w:rsidTr="00430742">
              <w:trPr>
                <w:trHeight w:val="736"/>
              </w:trPr>
              <w:tc>
                <w:tcPr>
                  <w:tcW w:w="10430" w:type="dxa"/>
                  <w:noWrap/>
                </w:tcPr>
                <w:p w:rsidR="00430742" w:rsidRPr="00430742" w:rsidRDefault="00430742" w:rsidP="00430742">
                  <w:pPr>
                    <w:spacing w:line="276" w:lineRule="auto"/>
                    <w:jc w:val="center"/>
                  </w:pPr>
                  <w:r w:rsidRPr="00430742">
                    <w:t>на капитальный ремонт здания Новобелокатайского ЛТЦ, Республика Башкортостан,</w:t>
                  </w:r>
                </w:p>
                <w:p w:rsidR="00430742" w:rsidRPr="00430742" w:rsidRDefault="00430742" w:rsidP="00430742">
                  <w:pPr>
                    <w:spacing w:after="160" w:line="276" w:lineRule="auto"/>
                    <w:jc w:val="center"/>
                  </w:pPr>
                  <w:r w:rsidRPr="00430742">
                    <w:t>Белокатайский район, с.Новобелокатай, ул.Советская,107.</w:t>
                  </w:r>
                </w:p>
              </w:tc>
            </w:tr>
            <w:tr w:rsidR="00430742" w:rsidRPr="00430742" w:rsidTr="00430742">
              <w:trPr>
                <w:trHeight w:val="83"/>
              </w:trPr>
              <w:tc>
                <w:tcPr>
                  <w:tcW w:w="10430" w:type="dxa"/>
                  <w:noWrap/>
                </w:tcPr>
                <w:p w:rsidR="00430742" w:rsidRPr="00430742" w:rsidRDefault="00430742" w:rsidP="00430742">
                  <w:pPr>
                    <w:jc w:val="center"/>
                    <w:rPr>
                      <w:sz w:val="20"/>
                      <w:szCs w:val="20"/>
                    </w:rPr>
                  </w:pPr>
                  <w:r w:rsidRPr="00430742">
                    <w:rPr>
                      <w:i/>
                      <w:iCs/>
                      <w:sz w:val="20"/>
                      <w:szCs w:val="20"/>
                    </w:rPr>
                    <w:t>(наименование работ и затрат, наименование объекта)</w:t>
                  </w:r>
                </w:p>
              </w:tc>
            </w:tr>
          </w:tbl>
          <w:p w:rsidR="00430742" w:rsidRPr="00430742" w:rsidRDefault="00430742" w:rsidP="00430742">
            <w:pPr>
              <w:rPr>
                <w:sz w:val="28"/>
                <w:szCs w:val="28"/>
              </w:rPr>
            </w:pPr>
            <w:r w:rsidRPr="00430742">
              <w:rPr>
                <w:b/>
                <w:bCs/>
                <w:sz w:val="28"/>
                <w:szCs w:val="28"/>
              </w:rPr>
              <w:t xml:space="preserve">                                                 </w:t>
            </w:r>
          </w:p>
        </w:tc>
      </w:tr>
      <w:tr w:rsidR="00430742" w:rsidRPr="00430742" w:rsidTr="00430742">
        <w:trPr>
          <w:trHeight w:val="95"/>
        </w:trPr>
        <w:tc>
          <w:tcPr>
            <w:tcW w:w="10593" w:type="dxa"/>
            <w:tcBorders>
              <w:top w:val="nil"/>
              <w:left w:val="nil"/>
              <w:bottom w:val="nil"/>
              <w:right w:val="nil"/>
            </w:tcBorders>
            <w:noWrap/>
          </w:tcPr>
          <w:p w:rsidR="00430742" w:rsidRPr="00430742" w:rsidRDefault="00430742" w:rsidP="00430742">
            <w:r w:rsidRPr="00430742">
              <w:t xml:space="preserve">                                                                                   </w:t>
            </w:r>
          </w:p>
        </w:tc>
      </w:tr>
    </w:tbl>
    <w:p w:rsidR="00430742" w:rsidRPr="00430742" w:rsidRDefault="00430742" w:rsidP="0043074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430742" w:rsidRPr="00430742" w:rsidTr="0084256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w:t>
            </w:r>
            <w:r w:rsidRPr="0043074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w:t>
            </w:r>
            <w:r w:rsidRPr="00430742">
              <w:rPr>
                <w:sz w:val="18"/>
                <w:szCs w:val="18"/>
              </w:rPr>
              <w:br/>
              <w:t>Всего</w:t>
            </w:r>
          </w:p>
        </w:tc>
      </w:tr>
      <w:tr w:rsidR="00430742" w:rsidRPr="00430742" w:rsidTr="0084256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84256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Осн.З/п</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Осн.З/п</w:t>
            </w:r>
          </w:p>
        </w:tc>
        <w:tc>
          <w:tcPr>
            <w:tcW w:w="708"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84256D">
        <w:trPr>
          <w:trHeight w:val="255"/>
        </w:trPr>
        <w:tc>
          <w:tcPr>
            <w:tcW w:w="409" w:type="dxa"/>
            <w:tcBorders>
              <w:top w:val="nil"/>
              <w:left w:val="single" w:sz="4" w:space="0" w:color="auto"/>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1</w:t>
            </w:r>
          </w:p>
        </w:tc>
        <w:tc>
          <w:tcPr>
            <w:tcW w:w="486"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2</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3</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4</w:t>
            </w:r>
          </w:p>
        </w:tc>
        <w:tc>
          <w:tcPr>
            <w:tcW w:w="425" w:type="dxa"/>
            <w:tcBorders>
              <w:top w:val="nil"/>
              <w:left w:val="nil"/>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5</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6</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7</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8</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9</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10</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11</w:t>
            </w:r>
          </w:p>
        </w:tc>
        <w:tc>
          <w:tcPr>
            <w:tcW w:w="708"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12</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13</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14</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15</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16</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17</w:t>
            </w:r>
          </w:p>
        </w:tc>
      </w:tr>
    </w:tbl>
    <w:p w:rsidR="00430742" w:rsidRPr="00430742" w:rsidRDefault="00430742" w:rsidP="00430742">
      <w:pPr>
        <w:spacing w:line="240" w:lineRule="atLeast"/>
        <w:ind w:right="4"/>
      </w:pPr>
    </w:p>
    <w:p w:rsidR="00430742" w:rsidRPr="00430742" w:rsidRDefault="00430742" w:rsidP="00430742">
      <w:pPr>
        <w:spacing w:line="240" w:lineRule="atLeast"/>
        <w:ind w:right="4"/>
        <w:rPr>
          <w:sz w:val="20"/>
          <w:szCs w:val="20"/>
        </w:rPr>
      </w:pPr>
      <w:r w:rsidRPr="00430742">
        <w:rPr>
          <w:sz w:val="20"/>
          <w:szCs w:val="20"/>
        </w:rPr>
        <w:t>Составил:</w:t>
      </w:r>
    </w:p>
    <w:p w:rsidR="00430742" w:rsidRPr="00430742" w:rsidRDefault="00430742" w:rsidP="00430742">
      <w:pPr>
        <w:spacing w:line="240" w:lineRule="atLeast"/>
        <w:ind w:right="4"/>
        <w:rPr>
          <w:sz w:val="20"/>
          <w:szCs w:val="20"/>
        </w:rPr>
      </w:pPr>
      <w:r w:rsidRPr="00430742">
        <w:rPr>
          <w:sz w:val="20"/>
          <w:szCs w:val="20"/>
        </w:rPr>
        <w:t>Проверил:</w:t>
      </w: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r w:rsidRPr="00430742">
        <w:t xml:space="preserve"> </w:t>
      </w:r>
    </w:p>
    <w:p w:rsidR="00430742" w:rsidRPr="00430742" w:rsidRDefault="00430742" w:rsidP="00430742">
      <w:pPr>
        <w:spacing w:line="240" w:lineRule="atLeast"/>
        <w:ind w:right="4"/>
        <w:rPr>
          <w:sz w:val="20"/>
          <w:szCs w:val="20"/>
        </w:rPr>
      </w:pPr>
    </w:p>
    <w:p w:rsidR="00430742" w:rsidRPr="00430742" w:rsidRDefault="00430742" w:rsidP="00430742">
      <w:pPr>
        <w:spacing w:before="120" w:after="60"/>
        <w:jc w:val="right"/>
        <w:rPr>
          <w:bCs/>
        </w:rPr>
      </w:pPr>
      <w:r w:rsidRPr="00430742">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430742" w:rsidRPr="00430742" w:rsidTr="0084256D">
        <w:trPr>
          <w:trHeight w:val="300"/>
        </w:trPr>
        <w:tc>
          <w:tcPr>
            <w:tcW w:w="13349" w:type="dxa"/>
            <w:tcBorders>
              <w:top w:val="nil"/>
              <w:left w:val="nil"/>
              <w:bottom w:val="nil"/>
              <w:right w:val="nil"/>
            </w:tcBorders>
            <w:noWrap/>
          </w:tcPr>
          <w:p w:rsidR="00430742" w:rsidRPr="00430742" w:rsidRDefault="00430742" w:rsidP="00430742">
            <w:pPr>
              <w:rPr>
                <w:b/>
                <w:bCs/>
              </w:rPr>
            </w:pPr>
            <w:r w:rsidRPr="00430742">
              <w:rPr>
                <w:b/>
                <w:bCs/>
              </w:rPr>
              <w:t xml:space="preserve">СОГЛАСОВАНО:                                                          УТВЕРЖДАЮ:                                                          </w:t>
            </w:r>
          </w:p>
          <w:p w:rsidR="00430742" w:rsidRPr="00430742" w:rsidRDefault="00430742" w:rsidP="00430742">
            <w:r w:rsidRPr="00430742">
              <w:t xml:space="preserve">Подрядчик                                                                        Заказчик </w:t>
            </w:r>
          </w:p>
          <w:p w:rsidR="00430742" w:rsidRPr="00430742" w:rsidRDefault="00430742" w:rsidP="00430742">
            <w:r w:rsidRPr="00430742">
              <w:tab/>
              <w:t xml:space="preserve">                                                                                                                                    </w:t>
            </w:r>
          </w:p>
          <w:p w:rsidR="00430742" w:rsidRPr="00430742" w:rsidRDefault="00430742" w:rsidP="00430742">
            <w:r w:rsidRPr="00430742">
              <w:t>___________________                                                _________________________</w:t>
            </w:r>
          </w:p>
          <w:p w:rsidR="00430742" w:rsidRPr="00430742" w:rsidRDefault="00430742" w:rsidP="00430742">
            <w:pPr>
              <w:rPr>
                <w:b/>
                <w:bCs/>
              </w:rPr>
            </w:pPr>
            <w:r w:rsidRPr="00430742">
              <w:t xml:space="preserve">«______»______________2017г.                              «______»______________2017г </w:t>
            </w:r>
          </w:p>
        </w:tc>
        <w:tc>
          <w:tcPr>
            <w:tcW w:w="6142" w:type="dxa"/>
            <w:tcBorders>
              <w:top w:val="nil"/>
              <w:left w:val="nil"/>
              <w:bottom w:val="nil"/>
              <w:right w:val="nil"/>
            </w:tcBorders>
            <w:noWrap/>
          </w:tcPr>
          <w:p w:rsidR="00430742" w:rsidRPr="00430742" w:rsidRDefault="00430742" w:rsidP="00430742"/>
          <w:p w:rsidR="00430742" w:rsidRPr="00430742" w:rsidRDefault="00430742" w:rsidP="00430742"/>
        </w:tc>
        <w:tc>
          <w:tcPr>
            <w:tcW w:w="9311" w:type="dxa"/>
            <w:tcBorders>
              <w:top w:val="nil"/>
              <w:left w:val="nil"/>
              <w:bottom w:val="nil"/>
              <w:right w:val="nil"/>
            </w:tcBorders>
            <w:noWrap/>
          </w:tcPr>
          <w:p w:rsidR="00430742" w:rsidRPr="00430742" w:rsidRDefault="00430742" w:rsidP="00430742">
            <w:pPr>
              <w:rPr>
                <w:b/>
              </w:rPr>
            </w:pPr>
            <w:r w:rsidRPr="00430742">
              <w:rPr>
                <w:b/>
              </w:rPr>
              <w:t>УТВЕРЖДАЮ:</w:t>
            </w:r>
            <w:r w:rsidRPr="00430742">
              <w:rPr>
                <w:b/>
              </w:rPr>
              <w:tab/>
            </w:r>
          </w:p>
          <w:p w:rsidR="00430742" w:rsidRPr="00430742" w:rsidRDefault="00430742" w:rsidP="00430742">
            <w:r w:rsidRPr="00430742">
              <w:t>Заказчик</w:t>
            </w:r>
          </w:p>
          <w:p w:rsidR="00430742" w:rsidRPr="00430742" w:rsidRDefault="00430742" w:rsidP="00430742">
            <w:r w:rsidRPr="00430742">
              <w:tab/>
            </w:r>
          </w:p>
          <w:p w:rsidR="00430742" w:rsidRPr="00430742" w:rsidRDefault="00430742" w:rsidP="00430742">
            <w:r w:rsidRPr="00430742">
              <w:t>___________________</w:t>
            </w:r>
          </w:p>
          <w:p w:rsidR="00430742" w:rsidRPr="00430742" w:rsidRDefault="00430742" w:rsidP="00430742">
            <w:r w:rsidRPr="00430742">
              <w:t>"______ " ______________2016г.</w:t>
            </w:r>
          </w:p>
        </w:tc>
        <w:tc>
          <w:tcPr>
            <w:tcW w:w="507" w:type="dxa"/>
            <w:tcBorders>
              <w:top w:val="nil"/>
              <w:left w:val="nil"/>
              <w:bottom w:val="nil"/>
              <w:right w:val="nil"/>
            </w:tcBorders>
            <w:noWrap/>
          </w:tcPr>
          <w:p w:rsidR="00430742" w:rsidRPr="00430742" w:rsidRDefault="00430742" w:rsidP="00430742">
            <w:pPr>
              <w:jc w:val="center"/>
              <w:rPr>
                <w:i/>
                <w:iCs/>
                <w:sz w:val="22"/>
                <w:szCs w:val="22"/>
              </w:rPr>
            </w:pPr>
          </w:p>
        </w:tc>
        <w:tc>
          <w:tcPr>
            <w:tcW w:w="410" w:type="dxa"/>
            <w:tcBorders>
              <w:top w:val="nil"/>
              <w:left w:val="nil"/>
              <w:bottom w:val="nil"/>
              <w:right w:val="nil"/>
            </w:tcBorders>
            <w:noWrap/>
          </w:tcPr>
          <w:p w:rsidR="00430742" w:rsidRPr="00430742" w:rsidRDefault="00430742" w:rsidP="00430742">
            <w:pPr>
              <w:jc w:val="right"/>
              <w:rPr>
                <w:sz w:val="16"/>
                <w:szCs w:val="16"/>
              </w:rPr>
            </w:pPr>
          </w:p>
        </w:tc>
        <w:tc>
          <w:tcPr>
            <w:tcW w:w="286" w:type="dxa"/>
            <w:tcBorders>
              <w:top w:val="nil"/>
              <w:left w:val="nil"/>
              <w:bottom w:val="nil"/>
              <w:right w:val="nil"/>
            </w:tcBorders>
            <w:noWrap/>
          </w:tcPr>
          <w:p w:rsidR="00430742" w:rsidRPr="00430742" w:rsidRDefault="00430742" w:rsidP="00430742">
            <w:pPr>
              <w:rPr>
                <w:sz w:val="16"/>
                <w:szCs w:val="16"/>
              </w:rPr>
            </w:pPr>
          </w:p>
        </w:tc>
        <w:tc>
          <w:tcPr>
            <w:tcW w:w="1163" w:type="dxa"/>
            <w:tcBorders>
              <w:top w:val="nil"/>
              <w:left w:val="nil"/>
              <w:bottom w:val="nil"/>
              <w:right w:val="nil"/>
            </w:tcBorders>
            <w:noWrap/>
          </w:tcPr>
          <w:p w:rsidR="00430742" w:rsidRPr="00430742" w:rsidRDefault="00430742" w:rsidP="00430742">
            <w:pPr>
              <w:rPr>
                <w:b/>
                <w:bCs/>
              </w:rPr>
            </w:pPr>
          </w:p>
        </w:tc>
        <w:tc>
          <w:tcPr>
            <w:tcW w:w="296" w:type="dxa"/>
            <w:tcBorders>
              <w:top w:val="nil"/>
              <w:left w:val="nil"/>
              <w:bottom w:val="nil"/>
              <w:right w:val="nil"/>
            </w:tcBorders>
            <w:noWrap/>
          </w:tcPr>
          <w:p w:rsidR="00430742" w:rsidRPr="00430742" w:rsidRDefault="00430742" w:rsidP="00430742">
            <w:pPr>
              <w:jc w:val="right"/>
            </w:pPr>
          </w:p>
        </w:tc>
        <w:tc>
          <w:tcPr>
            <w:tcW w:w="284" w:type="dxa"/>
            <w:tcBorders>
              <w:top w:val="nil"/>
              <w:left w:val="nil"/>
              <w:bottom w:val="nil"/>
              <w:right w:val="nil"/>
            </w:tcBorders>
            <w:noWrap/>
          </w:tcPr>
          <w:p w:rsidR="00430742" w:rsidRPr="00430742" w:rsidRDefault="00430742" w:rsidP="00430742">
            <w:pPr>
              <w:jc w:val="right"/>
            </w:pPr>
          </w:p>
        </w:tc>
      </w:tr>
    </w:tbl>
    <w:p w:rsidR="00430742" w:rsidRPr="00430742" w:rsidRDefault="00430742" w:rsidP="00430742">
      <w:pPr>
        <w:spacing w:after="160" w:line="259" w:lineRule="auto"/>
        <w:rPr>
          <w:rFonts w:asciiTheme="minorHAnsi" w:eastAsiaTheme="minorHAnsi" w:hAnsiTheme="minorHAnsi" w:cstheme="minorBidi"/>
          <w:sz w:val="22"/>
          <w:szCs w:val="22"/>
          <w:lang w:eastAsia="en-US"/>
        </w:rPr>
      </w:pPr>
    </w:p>
    <w:tbl>
      <w:tblPr>
        <w:tblW w:w="10247" w:type="dxa"/>
        <w:tblInd w:w="-68" w:type="dxa"/>
        <w:tblLook w:val="0000" w:firstRow="0" w:lastRow="0" w:firstColumn="0" w:lastColumn="0" w:noHBand="0" w:noVBand="0"/>
      </w:tblPr>
      <w:tblGrid>
        <w:gridCol w:w="10428"/>
      </w:tblGrid>
      <w:tr w:rsidR="00430742" w:rsidRPr="00430742" w:rsidTr="00430742">
        <w:trPr>
          <w:trHeight w:val="3414"/>
        </w:trPr>
        <w:tc>
          <w:tcPr>
            <w:tcW w:w="10247" w:type="dxa"/>
            <w:noWrap/>
          </w:tcPr>
          <w:p w:rsidR="00430742" w:rsidRPr="00430742" w:rsidRDefault="00430742" w:rsidP="00430742"/>
          <w:p w:rsidR="00430742" w:rsidRPr="00430742" w:rsidRDefault="00430742" w:rsidP="00430742">
            <w:pPr>
              <w:jc w:val="center"/>
              <w:rPr>
                <w:b/>
                <w:bCs/>
              </w:rPr>
            </w:pPr>
            <w:r w:rsidRPr="00430742">
              <w:rPr>
                <w:b/>
                <w:bCs/>
              </w:rPr>
              <w:t>Локальный сметный расчет №3</w:t>
            </w:r>
          </w:p>
          <w:p w:rsidR="00430742" w:rsidRPr="00430742" w:rsidRDefault="00430742" w:rsidP="00430742">
            <w:pPr>
              <w:rPr>
                <w:b/>
                <w:bCs/>
              </w:rPr>
            </w:pPr>
            <w:r w:rsidRPr="00430742">
              <w:rPr>
                <w:b/>
                <w:bCs/>
              </w:rPr>
              <w:t xml:space="preserve">        </w:t>
            </w:r>
          </w:p>
          <w:tbl>
            <w:tblPr>
              <w:tblW w:w="10212" w:type="dxa"/>
              <w:tblLook w:val="0000" w:firstRow="0" w:lastRow="0" w:firstColumn="0" w:lastColumn="0" w:noHBand="0" w:noVBand="0"/>
            </w:tblPr>
            <w:tblGrid>
              <w:gridCol w:w="10212"/>
            </w:tblGrid>
            <w:tr w:rsidR="00430742" w:rsidRPr="00430742" w:rsidTr="00430742">
              <w:trPr>
                <w:trHeight w:val="375"/>
              </w:trPr>
              <w:tc>
                <w:tcPr>
                  <w:tcW w:w="10212" w:type="dxa"/>
                  <w:noWrap/>
                </w:tcPr>
                <w:p w:rsidR="00430742" w:rsidRPr="00430742" w:rsidRDefault="00430742" w:rsidP="00430742">
                  <w:pPr>
                    <w:spacing w:line="259" w:lineRule="auto"/>
                    <w:jc w:val="center"/>
                  </w:pPr>
                  <w:r w:rsidRPr="00430742">
                    <w:t>на капитальный ремонт кровли здания холодного склада, установка</w:t>
                  </w:r>
                </w:p>
                <w:p w:rsidR="00430742" w:rsidRPr="00430742" w:rsidRDefault="00430742" w:rsidP="00430742">
                  <w:pPr>
                    <w:spacing w:line="259" w:lineRule="auto"/>
                    <w:jc w:val="center"/>
                  </w:pPr>
                  <w:r w:rsidRPr="00430742">
                    <w:t>ограждения кровли здания ВерхнеКигинского ЛТЦ (Республика Башкортостан, Кигинский район, с.Верхние  Киги, ул.Советская12)</w:t>
                  </w:r>
                </w:p>
              </w:tc>
            </w:tr>
            <w:tr w:rsidR="00430742" w:rsidRPr="00430742" w:rsidTr="00430742">
              <w:trPr>
                <w:trHeight w:val="375"/>
              </w:trPr>
              <w:tc>
                <w:tcPr>
                  <w:tcW w:w="10212" w:type="dxa"/>
                  <w:noWrap/>
                </w:tcPr>
                <w:p w:rsidR="00430742" w:rsidRPr="00430742" w:rsidRDefault="00430742" w:rsidP="00430742">
                  <w:pPr>
                    <w:jc w:val="center"/>
                  </w:pPr>
                  <w:r w:rsidRPr="00430742">
                    <w:rPr>
                      <w:i/>
                      <w:iCs/>
                    </w:rPr>
                    <w:t>(наименование работ и затрат, наименование объекта)</w:t>
                  </w:r>
                </w:p>
              </w:tc>
            </w:tr>
          </w:tbl>
          <w:p w:rsidR="00430742" w:rsidRPr="00430742" w:rsidRDefault="00430742" w:rsidP="00430742">
            <w:r w:rsidRPr="00430742">
              <w:rPr>
                <w:b/>
                <w:bCs/>
              </w:rPr>
              <w:t xml:space="preserve">                                                 </w:t>
            </w:r>
          </w:p>
        </w:tc>
      </w:tr>
    </w:tbl>
    <w:p w:rsidR="00430742" w:rsidRPr="00430742" w:rsidRDefault="00430742" w:rsidP="0043074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430742" w:rsidRPr="00430742" w:rsidTr="0084256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осн.</w:t>
            </w:r>
            <w:r w:rsidRPr="00430742">
              <w:rPr>
                <w:sz w:val="18"/>
                <w:szCs w:val="18"/>
              </w:rPr>
              <w:br/>
              <w:t>раб.</w:t>
            </w:r>
            <w:r w:rsidRPr="0043074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Т/з мех.</w:t>
            </w:r>
            <w:r w:rsidRPr="00430742">
              <w:rPr>
                <w:sz w:val="18"/>
                <w:szCs w:val="18"/>
              </w:rPr>
              <w:br/>
              <w:t>Всего</w:t>
            </w:r>
          </w:p>
        </w:tc>
      </w:tr>
      <w:tr w:rsidR="00430742" w:rsidRPr="00430742" w:rsidTr="0084256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84256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Осн.З/п</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20"/>
                <w:szCs w:val="18"/>
              </w:rPr>
            </w:pPr>
            <w:r w:rsidRPr="00430742">
              <w:rPr>
                <w:sz w:val="20"/>
                <w:szCs w:val="18"/>
              </w:rPr>
              <w:t>Осн.З/п</w:t>
            </w:r>
          </w:p>
        </w:tc>
        <w:tc>
          <w:tcPr>
            <w:tcW w:w="708"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Эк.Маш</w:t>
            </w:r>
          </w:p>
        </w:tc>
        <w:tc>
          <w:tcPr>
            <w:tcW w:w="709"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30742" w:rsidRPr="00430742" w:rsidRDefault="00430742" w:rsidP="00430742">
            <w:pPr>
              <w:rPr>
                <w:sz w:val="18"/>
                <w:szCs w:val="18"/>
              </w:rPr>
            </w:pPr>
          </w:p>
        </w:tc>
      </w:tr>
      <w:tr w:rsidR="00430742" w:rsidRPr="00430742" w:rsidTr="0084256D">
        <w:trPr>
          <w:trHeight w:val="255"/>
        </w:trPr>
        <w:tc>
          <w:tcPr>
            <w:tcW w:w="409" w:type="dxa"/>
            <w:tcBorders>
              <w:top w:val="nil"/>
              <w:left w:val="single" w:sz="4" w:space="0" w:color="auto"/>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1</w:t>
            </w:r>
          </w:p>
        </w:tc>
        <w:tc>
          <w:tcPr>
            <w:tcW w:w="486"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2</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3</w:t>
            </w:r>
          </w:p>
        </w:tc>
        <w:tc>
          <w:tcPr>
            <w:tcW w:w="567" w:type="dxa"/>
            <w:tcBorders>
              <w:top w:val="nil"/>
              <w:left w:val="nil"/>
              <w:bottom w:val="single" w:sz="4" w:space="0" w:color="auto"/>
              <w:right w:val="single" w:sz="4" w:space="0" w:color="auto"/>
            </w:tcBorders>
            <w:vAlign w:val="center"/>
          </w:tcPr>
          <w:p w:rsidR="00430742" w:rsidRPr="00430742" w:rsidRDefault="00430742" w:rsidP="00430742">
            <w:pPr>
              <w:jc w:val="center"/>
              <w:rPr>
                <w:sz w:val="18"/>
                <w:szCs w:val="18"/>
              </w:rPr>
            </w:pPr>
            <w:r w:rsidRPr="00430742">
              <w:rPr>
                <w:sz w:val="18"/>
                <w:szCs w:val="18"/>
              </w:rPr>
              <w:t>4</w:t>
            </w:r>
          </w:p>
        </w:tc>
        <w:tc>
          <w:tcPr>
            <w:tcW w:w="425" w:type="dxa"/>
            <w:tcBorders>
              <w:top w:val="nil"/>
              <w:left w:val="nil"/>
              <w:bottom w:val="single" w:sz="4" w:space="0" w:color="auto"/>
              <w:right w:val="single" w:sz="4" w:space="0" w:color="auto"/>
            </w:tcBorders>
            <w:noWrap/>
          </w:tcPr>
          <w:p w:rsidR="00430742" w:rsidRPr="00430742" w:rsidRDefault="00430742" w:rsidP="00430742">
            <w:pPr>
              <w:jc w:val="center"/>
              <w:rPr>
                <w:sz w:val="18"/>
                <w:szCs w:val="18"/>
              </w:rPr>
            </w:pPr>
            <w:r w:rsidRPr="00430742">
              <w:rPr>
                <w:sz w:val="18"/>
                <w:szCs w:val="18"/>
              </w:rPr>
              <w:t>5</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6</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7</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8</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9</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10</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11</w:t>
            </w:r>
          </w:p>
        </w:tc>
        <w:tc>
          <w:tcPr>
            <w:tcW w:w="708"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12</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13</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14</w:t>
            </w:r>
          </w:p>
        </w:tc>
        <w:tc>
          <w:tcPr>
            <w:tcW w:w="709"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15</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16</w:t>
            </w:r>
          </w:p>
        </w:tc>
        <w:tc>
          <w:tcPr>
            <w:tcW w:w="567" w:type="dxa"/>
            <w:tcBorders>
              <w:top w:val="nil"/>
              <w:left w:val="nil"/>
              <w:bottom w:val="single" w:sz="4" w:space="0" w:color="auto"/>
              <w:right w:val="single" w:sz="4" w:space="0" w:color="auto"/>
            </w:tcBorders>
            <w:noWrap/>
            <w:vAlign w:val="center"/>
          </w:tcPr>
          <w:p w:rsidR="00430742" w:rsidRPr="00430742" w:rsidRDefault="00430742" w:rsidP="00430742">
            <w:pPr>
              <w:jc w:val="center"/>
              <w:rPr>
                <w:sz w:val="18"/>
                <w:szCs w:val="18"/>
              </w:rPr>
            </w:pPr>
            <w:r w:rsidRPr="00430742">
              <w:rPr>
                <w:sz w:val="18"/>
                <w:szCs w:val="18"/>
              </w:rPr>
              <w:t>17</w:t>
            </w:r>
          </w:p>
        </w:tc>
      </w:tr>
    </w:tbl>
    <w:p w:rsidR="00430742" w:rsidRPr="00430742" w:rsidRDefault="00430742" w:rsidP="00430742">
      <w:pPr>
        <w:spacing w:line="240" w:lineRule="atLeast"/>
        <w:ind w:right="4"/>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p>
    <w:p w:rsidR="00430742" w:rsidRPr="00430742" w:rsidRDefault="00430742" w:rsidP="00430742">
      <w:pPr>
        <w:spacing w:line="240" w:lineRule="atLeast"/>
        <w:ind w:right="4"/>
        <w:rPr>
          <w:sz w:val="20"/>
          <w:szCs w:val="20"/>
        </w:rPr>
      </w:pPr>
      <w:r w:rsidRPr="00430742">
        <w:rPr>
          <w:sz w:val="20"/>
          <w:szCs w:val="20"/>
        </w:rPr>
        <w:t>Составил:</w:t>
      </w:r>
    </w:p>
    <w:p w:rsidR="00430742" w:rsidRPr="00430742" w:rsidRDefault="00430742" w:rsidP="00430742">
      <w:pPr>
        <w:spacing w:line="240" w:lineRule="atLeast"/>
        <w:ind w:right="4"/>
        <w:rPr>
          <w:sz w:val="20"/>
          <w:szCs w:val="20"/>
        </w:rPr>
      </w:pPr>
      <w:r w:rsidRPr="00430742">
        <w:rPr>
          <w:sz w:val="20"/>
          <w:szCs w:val="20"/>
        </w:rPr>
        <w:t>Проверил</w:t>
      </w:r>
    </w:p>
    <w:p w:rsidR="00430742" w:rsidRPr="00430742" w:rsidRDefault="00430742" w:rsidP="00430742">
      <w:pPr>
        <w:spacing w:before="120" w:after="60"/>
        <w:rPr>
          <w:bCs/>
        </w:rPr>
      </w:pP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Default="00430742" w:rsidP="00430742">
      <w:pPr>
        <w:spacing w:after="160" w:line="259" w:lineRule="auto"/>
        <w:rPr>
          <w:rFonts w:asciiTheme="minorHAnsi" w:eastAsiaTheme="minorHAnsi" w:hAnsiTheme="minorHAnsi" w:cstheme="minorBidi"/>
          <w:sz w:val="22"/>
          <w:szCs w:val="22"/>
          <w:lang w:eastAsia="en-US"/>
        </w:rPr>
      </w:pPr>
    </w:p>
    <w:p w:rsidR="00430742" w:rsidRPr="00430742" w:rsidRDefault="00430742" w:rsidP="00430742">
      <w:pPr>
        <w:spacing w:after="160" w:line="259" w:lineRule="auto"/>
        <w:rPr>
          <w:rFonts w:asciiTheme="minorHAnsi" w:eastAsiaTheme="minorHAnsi" w:hAnsiTheme="minorHAnsi" w:cstheme="minorBidi"/>
          <w:sz w:val="22"/>
          <w:szCs w:val="22"/>
          <w:lang w:eastAsia="en-US"/>
        </w:rPr>
      </w:pPr>
    </w:p>
    <w:p w:rsidR="00430742" w:rsidRPr="00430742" w:rsidRDefault="00430742" w:rsidP="00430742">
      <w:pPr>
        <w:spacing w:after="160" w:line="259" w:lineRule="auto"/>
        <w:jc w:val="right"/>
        <w:rPr>
          <w:rFonts w:eastAsiaTheme="minorHAnsi"/>
          <w:lang w:eastAsia="en-US"/>
        </w:rPr>
      </w:pPr>
      <w:r w:rsidRPr="00430742">
        <w:rPr>
          <w:rFonts w:eastAsiaTheme="minorHAnsi"/>
          <w:lang w:eastAsia="en-US"/>
        </w:rPr>
        <w:t xml:space="preserve">                                                                                                                 Приложение   № 3 </w:t>
      </w:r>
    </w:p>
    <w:p w:rsidR="00430742" w:rsidRPr="00430742" w:rsidRDefault="00430742" w:rsidP="00430742">
      <w:pPr>
        <w:spacing w:after="160" w:line="259" w:lineRule="auto"/>
        <w:jc w:val="right"/>
        <w:rPr>
          <w:rFonts w:eastAsiaTheme="minorHAnsi"/>
          <w:lang w:eastAsia="en-US"/>
        </w:rPr>
      </w:pPr>
      <w:r w:rsidRPr="00430742">
        <w:rPr>
          <w:rFonts w:eastAsiaTheme="minorHAnsi"/>
          <w:lang w:eastAsia="en-US"/>
        </w:rPr>
        <w:t xml:space="preserve">                                                                                             к договору № __ от  «___» _____2017г.</w:t>
      </w:r>
    </w:p>
    <w:p w:rsidR="00430742" w:rsidRPr="00430742" w:rsidRDefault="00430742" w:rsidP="00430742">
      <w:pPr>
        <w:spacing w:after="160" w:line="259" w:lineRule="auto"/>
        <w:rPr>
          <w:rFonts w:eastAsiaTheme="minorHAnsi"/>
          <w:lang w:eastAsia="en-US"/>
        </w:rPr>
      </w:pPr>
    </w:p>
    <w:p w:rsidR="00430742" w:rsidRPr="00430742" w:rsidRDefault="00430742" w:rsidP="00430742">
      <w:pPr>
        <w:spacing w:after="160" w:line="259" w:lineRule="auto"/>
        <w:rPr>
          <w:rFonts w:eastAsiaTheme="minorHAnsi"/>
          <w:lang w:eastAsia="en-US"/>
        </w:rPr>
      </w:pPr>
    </w:p>
    <w:p w:rsidR="00430742" w:rsidRPr="00430742" w:rsidRDefault="00430742" w:rsidP="00430742">
      <w:pPr>
        <w:spacing w:after="160" w:line="259" w:lineRule="auto"/>
        <w:rPr>
          <w:rFonts w:eastAsiaTheme="minorHAnsi"/>
          <w:b/>
          <w:sz w:val="28"/>
          <w:szCs w:val="28"/>
          <w:lang w:eastAsia="en-US"/>
        </w:rPr>
      </w:pPr>
      <w:r w:rsidRPr="00430742">
        <w:rPr>
          <w:rFonts w:eastAsiaTheme="minorHAnsi"/>
          <w:lang w:eastAsia="en-US"/>
        </w:rPr>
        <w:t xml:space="preserve">                                             </w:t>
      </w:r>
      <w:r w:rsidRPr="00430742">
        <w:rPr>
          <w:rFonts w:eastAsiaTheme="minorHAnsi"/>
          <w:b/>
          <w:sz w:val="28"/>
          <w:szCs w:val="28"/>
          <w:lang w:eastAsia="en-US"/>
        </w:rPr>
        <w:t>График выполнения работ</w:t>
      </w:r>
    </w:p>
    <w:tbl>
      <w:tblPr>
        <w:tblStyle w:val="100"/>
        <w:tblW w:w="9709" w:type="dxa"/>
        <w:tblInd w:w="-289" w:type="dxa"/>
        <w:tblLayout w:type="fixed"/>
        <w:tblLook w:val="04A0" w:firstRow="1" w:lastRow="0" w:firstColumn="1" w:lastColumn="0" w:noHBand="0" w:noVBand="1"/>
      </w:tblPr>
      <w:tblGrid>
        <w:gridCol w:w="2836"/>
        <w:gridCol w:w="1417"/>
        <w:gridCol w:w="1200"/>
        <w:gridCol w:w="1277"/>
        <w:gridCol w:w="1277"/>
        <w:gridCol w:w="1702"/>
      </w:tblGrid>
      <w:tr w:rsidR="00430742" w:rsidRPr="00430742" w:rsidTr="000130A1">
        <w:tc>
          <w:tcPr>
            <w:tcW w:w="2836"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lang w:eastAsia="en-US"/>
              </w:rPr>
            </w:pPr>
            <w:r w:rsidRPr="00430742">
              <w:rPr>
                <w:rFonts w:eastAsiaTheme="minorHAnsi"/>
                <w:lang w:eastAsia="en-US"/>
              </w:rPr>
              <w:t xml:space="preserve">Адрес/ наименование площадки </w:t>
            </w:r>
          </w:p>
        </w:tc>
        <w:tc>
          <w:tcPr>
            <w:tcW w:w="1417"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lang w:eastAsia="en-US"/>
              </w:rPr>
            </w:pPr>
            <w:r w:rsidRPr="00430742">
              <w:rPr>
                <w:rFonts w:eastAsiaTheme="minorHAnsi"/>
                <w:lang w:eastAsia="en-US"/>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lang w:eastAsia="en-US"/>
              </w:rPr>
            </w:pPr>
            <w:r w:rsidRPr="00430742">
              <w:rPr>
                <w:rFonts w:eastAsiaTheme="minorHAnsi"/>
                <w:lang w:eastAsia="en-US"/>
              </w:rPr>
              <w:t>Состав работ</w:t>
            </w:r>
          </w:p>
        </w:tc>
        <w:tc>
          <w:tcPr>
            <w:tcW w:w="1277"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lang w:eastAsia="en-US"/>
              </w:rPr>
            </w:pPr>
            <w:r w:rsidRPr="00430742">
              <w:rPr>
                <w:rFonts w:eastAsiaTheme="minorHAnsi"/>
                <w:lang w:eastAsia="en-US"/>
              </w:rPr>
              <w:t xml:space="preserve">Дата </w:t>
            </w:r>
          </w:p>
          <w:p w:rsidR="00430742" w:rsidRPr="00430742" w:rsidRDefault="00430742" w:rsidP="00430742">
            <w:pPr>
              <w:rPr>
                <w:rFonts w:eastAsiaTheme="minorHAnsi"/>
                <w:lang w:eastAsia="en-US"/>
              </w:rPr>
            </w:pPr>
            <w:r w:rsidRPr="00430742">
              <w:rPr>
                <w:rFonts w:eastAsiaTheme="minorHAnsi"/>
                <w:lang w:eastAsia="en-US"/>
              </w:rPr>
              <w:t xml:space="preserve">начала </w:t>
            </w:r>
          </w:p>
          <w:p w:rsidR="00430742" w:rsidRPr="00430742" w:rsidRDefault="00430742" w:rsidP="00430742">
            <w:pPr>
              <w:rPr>
                <w:rFonts w:eastAsiaTheme="minorHAnsi"/>
                <w:b/>
                <w:lang w:eastAsia="en-US"/>
              </w:rPr>
            </w:pPr>
            <w:r w:rsidRPr="00430742">
              <w:rPr>
                <w:rFonts w:eastAsiaTheme="minorHAnsi"/>
                <w:lang w:eastAsia="en-US"/>
              </w:rPr>
              <w:t>работ</w:t>
            </w:r>
          </w:p>
        </w:tc>
        <w:tc>
          <w:tcPr>
            <w:tcW w:w="1277"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lang w:eastAsia="en-US"/>
              </w:rPr>
            </w:pPr>
            <w:r w:rsidRPr="00430742">
              <w:rPr>
                <w:rFonts w:eastAsiaTheme="minorHAnsi"/>
                <w:lang w:eastAsia="en-US"/>
              </w:rPr>
              <w:t xml:space="preserve">Дата </w:t>
            </w:r>
          </w:p>
          <w:p w:rsidR="00430742" w:rsidRPr="00430742" w:rsidRDefault="00430742" w:rsidP="00430742">
            <w:pPr>
              <w:rPr>
                <w:rFonts w:eastAsiaTheme="minorHAnsi"/>
                <w:lang w:eastAsia="en-US"/>
              </w:rPr>
            </w:pPr>
            <w:r w:rsidRPr="00430742">
              <w:rPr>
                <w:rFonts w:eastAsiaTheme="minorHAnsi"/>
                <w:lang w:eastAsia="en-US"/>
              </w:rPr>
              <w:t xml:space="preserve">окончания </w:t>
            </w:r>
          </w:p>
          <w:p w:rsidR="00430742" w:rsidRPr="00430742" w:rsidRDefault="00430742" w:rsidP="00430742">
            <w:pPr>
              <w:rPr>
                <w:rFonts w:eastAsiaTheme="minorHAnsi"/>
                <w:b/>
                <w:lang w:eastAsia="en-US"/>
              </w:rPr>
            </w:pPr>
            <w:r w:rsidRPr="00430742">
              <w:rPr>
                <w:rFonts w:eastAsiaTheme="minorHAnsi"/>
                <w:lang w:eastAsia="en-US"/>
              </w:rPr>
              <w:t>работ</w:t>
            </w:r>
          </w:p>
        </w:tc>
        <w:tc>
          <w:tcPr>
            <w:tcW w:w="1702" w:type="dxa"/>
            <w:tcBorders>
              <w:top w:val="single" w:sz="4" w:space="0" w:color="auto"/>
              <w:left w:val="single" w:sz="4" w:space="0" w:color="auto"/>
              <w:bottom w:val="single" w:sz="4" w:space="0" w:color="auto"/>
              <w:right w:val="single" w:sz="4" w:space="0" w:color="auto"/>
            </w:tcBorders>
          </w:tcPr>
          <w:p w:rsidR="00430742" w:rsidRPr="00430742" w:rsidRDefault="00430742" w:rsidP="00430742">
            <w:pPr>
              <w:rPr>
                <w:rFonts w:eastAsiaTheme="minorHAnsi"/>
                <w:lang w:eastAsia="en-US"/>
              </w:rPr>
            </w:pPr>
            <w:r w:rsidRPr="00430742">
              <w:rPr>
                <w:rFonts w:eastAsiaTheme="minorHAnsi"/>
                <w:lang w:eastAsia="en-US"/>
              </w:rPr>
              <w:t xml:space="preserve">Полученный </w:t>
            </w:r>
          </w:p>
          <w:p w:rsidR="00430742" w:rsidRPr="00430742" w:rsidRDefault="00430742" w:rsidP="00430742">
            <w:pPr>
              <w:rPr>
                <w:rFonts w:eastAsiaTheme="minorHAnsi"/>
                <w:lang w:eastAsia="en-US"/>
              </w:rPr>
            </w:pPr>
            <w:r w:rsidRPr="00430742">
              <w:rPr>
                <w:rFonts w:eastAsiaTheme="minorHAnsi"/>
                <w:lang w:eastAsia="en-US"/>
              </w:rPr>
              <w:t>результат</w:t>
            </w:r>
            <w:r w:rsidRPr="00430742">
              <w:rPr>
                <w:rFonts w:eastAsiaTheme="minorHAnsi"/>
                <w:lang w:val="en-US" w:eastAsia="en-US"/>
              </w:rPr>
              <w:t xml:space="preserve">, </w:t>
            </w:r>
            <w:r w:rsidRPr="00430742">
              <w:rPr>
                <w:rFonts w:eastAsiaTheme="minorHAnsi"/>
                <w:lang w:eastAsia="en-US"/>
              </w:rPr>
              <w:t>отчетные документы</w:t>
            </w:r>
          </w:p>
          <w:p w:rsidR="00430742" w:rsidRPr="00430742" w:rsidRDefault="00430742" w:rsidP="00430742">
            <w:pPr>
              <w:rPr>
                <w:rFonts w:eastAsiaTheme="minorHAnsi"/>
                <w:b/>
                <w:lang w:eastAsia="en-US"/>
              </w:rPr>
            </w:pPr>
          </w:p>
        </w:tc>
      </w:tr>
      <w:tr w:rsidR="00430742" w:rsidRPr="00430742" w:rsidTr="000130A1">
        <w:tc>
          <w:tcPr>
            <w:tcW w:w="2836"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b/>
                <w:i/>
                <w:sz w:val="26"/>
              </w:rPr>
            </w:pPr>
            <w:r w:rsidRPr="00430742">
              <w:rPr>
                <w:b/>
                <w:i/>
                <w:sz w:val="26"/>
              </w:rPr>
              <w:t>1</w:t>
            </w:r>
            <w:r>
              <w:rPr>
                <w:b/>
                <w:i/>
                <w:sz w:val="26"/>
              </w:rPr>
              <w:t>.</w:t>
            </w:r>
            <w:r w:rsidRPr="00430742">
              <w:rPr>
                <w:b/>
                <w:i/>
                <w:sz w:val="26"/>
              </w:rPr>
              <w:t xml:space="preserve"> «Капитальный ремонт здания Малоязовского ЛТЦ ,  Р</w:t>
            </w:r>
            <w:r>
              <w:rPr>
                <w:b/>
                <w:i/>
                <w:sz w:val="26"/>
              </w:rPr>
              <w:t xml:space="preserve">еспублика </w:t>
            </w:r>
            <w:r w:rsidRPr="00430742">
              <w:rPr>
                <w:b/>
                <w:i/>
                <w:sz w:val="26"/>
              </w:rPr>
              <w:t>Б</w:t>
            </w:r>
            <w:r>
              <w:rPr>
                <w:b/>
                <w:i/>
                <w:sz w:val="26"/>
              </w:rPr>
              <w:t>ашкортостан</w:t>
            </w:r>
            <w:r w:rsidRPr="00430742">
              <w:rPr>
                <w:b/>
                <w:i/>
                <w:sz w:val="26"/>
              </w:rPr>
              <w:t>, Салаватский район, с.Малояз,  ул. Советская,63»</w:t>
            </w:r>
            <w:r>
              <w:rPr>
                <w:b/>
                <w:i/>
                <w:sz w:val="26"/>
              </w:rPr>
              <w:t>;</w:t>
            </w:r>
          </w:p>
          <w:p w:rsidR="00430742" w:rsidRPr="00430742" w:rsidRDefault="00430742" w:rsidP="00430742">
            <w:pPr>
              <w:rPr>
                <w:b/>
                <w:i/>
                <w:sz w:val="26"/>
              </w:rPr>
            </w:pPr>
            <w:r w:rsidRPr="00430742">
              <w:rPr>
                <w:b/>
                <w:i/>
                <w:sz w:val="26"/>
              </w:rPr>
              <w:t>2</w:t>
            </w:r>
            <w:r>
              <w:rPr>
                <w:b/>
                <w:i/>
                <w:sz w:val="26"/>
              </w:rPr>
              <w:t>.</w:t>
            </w:r>
            <w:r w:rsidRPr="00430742">
              <w:rPr>
                <w:b/>
                <w:i/>
                <w:sz w:val="26"/>
              </w:rPr>
              <w:t xml:space="preserve"> «Капитальный ремонт здания Новобелокатайского ЛТЦ, Р</w:t>
            </w:r>
            <w:r>
              <w:rPr>
                <w:b/>
                <w:i/>
                <w:sz w:val="26"/>
              </w:rPr>
              <w:t xml:space="preserve">еспублика </w:t>
            </w:r>
            <w:r w:rsidRPr="00430742">
              <w:rPr>
                <w:b/>
                <w:i/>
                <w:sz w:val="26"/>
              </w:rPr>
              <w:t>Б</w:t>
            </w:r>
            <w:r>
              <w:rPr>
                <w:b/>
                <w:i/>
                <w:sz w:val="26"/>
              </w:rPr>
              <w:t>ашкортостан</w:t>
            </w:r>
            <w:r w:rsidRPr="00430742">
              <w:rPr>
                <w:b/>
                <w:i/>
                <w:sz w:val="26"/>
              </w:rPr>
              <w:t>, Белокатайский район, с.Новобелокатай, ул.Советская,107»</w:t>
            </w:r>
            <w:r>
              <w:rPr>
                <w:b/>
                <w:i/>
                <w:sz w:val="26"/>
              </w:rPr>
              <w:t>;</w:t>
            </w:r>
          </w:p>
          <w:p w:rsidR="00430742" w:rsidRPr="00430742" w:rsidRDefault="00430742" w:rsidP="00430742">
            <w:pPr>
              <w:rPr>
                <w:rFonts w:eastAsiaTheme="minorHAnsi"/>
                <w:lang w:eastAsia="en-US"/>
              </w:rPr>
            </w:pPr>
            <w:r w:rsidRPr="00430742">
              <w:rPr>
                <w:b/>
                <w:i/>
                <w:sz w:val="26"/>
              </w:rPr>
              <w:t>3</w:t>
            </w:r>
            <w:r>
              <w:rPr>
                <w:b/>
                <w:i/>
                <w:sz w:val="26"/>
              </w:rPr>
              <w:t>.</w:t>
            </w:r>
            <w:r w:rsidRPr="00430742">
              <w:rPr>
                <w:b/>
                <w:i/>
                <w:sz w:val="26"/>
              </w:rPr>
              <w:t xml:space="preserve"> «Капитальный ремонт кровли здания холодного склада, установка ограждения кровли здания ВерхнеКигинского ЛТЦ, Р</w:t>
            </w:r>
            <w:r>
              <w:rPr>
                <w:b/>
                <w:i/>
                <w:sz w:val="26"/>
              </w:rPr>
              <w:t xml:space="preserve">еспублика </w:t>
            </w:r>
            <w:r w:rsidRPr="00430742">
              <w:rPr>
                <w:b/>
                <w:i/>
                <w:sz w:val="26"/>
              </w:rPr>
              <w:t>Б</w:t>
            </w:r>
            <w:r>
              <w:rPr>
                <w:b/>
                <w:i/>
                <w:sz w:val="26"/>
              </w:rPr>
              <w:t>ашкортостан</w:t>
            </w:r>
            <w:r w:rsidRPr="00430742">
              <w:rPr>
                <w:b/>
                <w:i/>
                <w:sz w:val="26"/>
              </w:rPr>
              <w:t>, Кигинский район, с.В</w:t>
            </w:r>
            <w:r>
              <w:rPr>
                <w:b/>
                <w:i/>
                <w:sz w:val="26"/>
              </w:rPr>
              <w:t>ерхние Киги, ул.Советская12</w:t>
            </w:r>
            <w:r w:rsidRPr="00430742">
              <w:rPr>
                <w:b/>
                <w:i/>
                <w:sz w:val="26"/>
              </w:rPr>
              <w:t>».</w:t>
            </w:r>
          </w:p>
        </w:tc>
        <w:tc>
          <w:tcPr>
            <w:tcW w:w="1417" w:type="dxa"/>
            <w:tcBorders>
              <w:top w:val="single" w:sz="4" w:space="0" w:color="auto"/>
              <w:left w:val="single" w:sz="4" w:space="0" w:color="auto"/>
              <w:bottom w:val="single" w:sz="4" w:space="0" w:color="auto"/>
              <w:right w:val="single" w:sz="4" w:space="0" w:color="auto"/>
            </w:tcBorders>
            <w:hideMark/>
          </w:tcPr>
          <w:p w:rsidR="000130A1" w:rsidRDefault="00430742" w:rsidP="00430742">
            <w:pPr>
              <w:rPr>
                <w:rFonts w:eastAsiaTheme="minorHAnsi"/>
                <w:i/>
                <w:lang w:eastAsia="en-US"/>
              </w:rPr>
            </w:pPr>
            <w:r w:rsidRPr="00430742">
              <w:rPr>
                <w:rFonts w:eastAsiaTheme="minorHAnsi"/>
                <w:i/>
                <w:lang w:eastAsia="en-US"/>
              </w:rPr>
              <w:t>Капитальный ремонт зданий ЛТЦ Малоязовский, ЛТЦ Новобело</w:t>
            </w:r>
          </w:p>
          <w:p w:rsidR="00430742" w:rsidRPr="00430742" w:rsidRDefault="00430742" w:rsidP="00430742">
            <w:pPr>
              <w:rPr>
                <w:rFonts w:eastAsiaTheme="minorHAnsi"/>
                <w:i/>
                <w:lang w:eastAsia="en-US"/>
              </w:rPr>
            </w:pPr>
            <w:r w:rsidRPr="00430742">
              <w:rPr>
                <w:rFonts w:eastAsiaTheme="minorHAnsi"/>
                <w:i/>
                <w:lang w:eastAsia="en-US"/>
              </w:rPr>
              <w:t>катайский, ЛТЦ Верхне-Кигинский</w:t>
            </w:r>
          </w:p>
        </w:tc>
        <w:tc>
          <w:tcPr>
            <w:tcW w:w="1200"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sz w:val="22"/>
                <w:szCs w:val="22"/>
                <w:lang w:eastAsia="en-US"/>
              </w:rPr>
            </w:pPr>
            <w:r w:rsidRPr="00430742">
              <w:rPr>
                <w:rFonts w:eastAsiaTheme="minorHAnsi"/>
                <w:sz w:val="22"/>
                <w:szCs w:val="22"/>
                <w:lang w:eastAsia="en-US"/>
              </w:rPr>
              <w:t>В соответ. с п.1.1</w:t>
            </w:r>
            <w:r>
              <w:rPr>
                <w:rFonts w:eastAsiaTheme="minorHAnsi"/>
                <w:sz w:val="22"/>
                <w:szCs w:val="22"/>
                <w:lang w:eastAsia="en-US"/>
              </w:rPr>
              <w:t xml:space="preserve"> договора</w:t>
            </w:r>
            <w:r w:rsidRPr="00430742">
              <w:rPr>
                <w:rFonts w:eastAsiaTheme="minorHAnsi"/>
                <w:sz w:val="22"/>
                <w:szCs w:val="22"/>
                <w:lang w:eastAsia="en-US"/>
              </w:rPr>
              <w:t xml:space="preserve"> и прилож</w:t>
            </w:r>
            <w:r>
              <w:rPr>
                <w:rFonts w:eastAsiaTheme="minorHAnsi"/>
                <w:sz w:val="22"/>
                <w:szCs w:val="22"/>
                <w:lang w:eastAsia="en-US"/>
              </w:rPr>
              <w:t xml:space="preserve">ением № </w:t>
            </w:r>
            <w:r w:rsidRPr="00430742">
              <w:rPr>
                <w:rFonts w:eastAsiaTheme="minorHAnsi"/>
                <w:sz w:val="22"/>
                <w:szCs w:val="22"/>
                <w:lang w:eastAsia="en-US"/>
              </w:rPr>
              <w:t>1 к договору</w:t>
            </w:r>
          </w:p>
        </w:tc>
        <w:tc>
          <w:tcPr>
            <w:tcW w:w="1277"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sz w:val="22"/>
                <w:szCs w:val="22"/>
                <w:lang w:eastAsia="en-US"/>
              </w:rPr>
            </w:pPr>
            <w:r w:rsidRPr="00430742">
              <w:rPr>
                <w:rFonts w:eastAsiaTheme="minorHAnsi"/>
                <w:sz w:val="22"/>
                <w:szCs w:val="22"/>
                <w:lang w:eastAsia="en-US"/>
              </w:rPr>
              <w:t xml:space="preserve">В течение </w:t>
            </w:r>
          </w:p>
          <w:p w:rsidR="00430742" w:rsidRPr="00430742" w:rsidRDefault="00430742" w:rsidP="00430742">
            <w:pPr>
              <w:rPr>
                <w:rFonts w:eastAsiaTheme="minorHAnsi"/>
                <w:b/>
                <w:sz w:val="22"/>
                <w:szCs w:val="22"/>
                <w:lang w:eastAsia="en-US"/>
              </w:rPr>
            </w:pPr>
            <w:r w:rsidRPr="00430742">
              <w:rPr>
                <w:rFonts w:eastAsiaTheme="minorHAnsi"/>
                <w:sz w:val="22"/>
                <w:szCs w:val="22"/>
                <w:lang w:eastAsia="en-US"/>
              </w:rPr>
              <w:t>5 (пяти)</w:t>
            </w:r>
            <w:r w:rsidRPr="00430742">
              <w:rPr>
                <w:rFonts w:eastAsiaTheme="minorHAnsi"/>
                <w:b/>
                <w:sz w:val="22"/>
                <w:szCs w:val="22"/>
                <w:lang w:eastAsia="en-US"/>
              </w:rPr>
              <w:t xml:space="preserve"> </w:t>
            </w:r>
            <w:r w:rsidRPr="00430742">
              <w:rPr>
                <w:rFonts w:eastAsiaTheme="minorHAnsi"/>
                <w:sz w:val="22"/>
                <w:szCs w:val="22"/>
                <w:lang w:eastAsia="en-US"/>
              </w:rPr>
              <w:t>календ. дней с даты подписания договора</w:t>
            </w:r>
          </w:p>
        </w:tc>
        <w:tc>
          <w:tcPr>
            <w:tcW w:w="1277"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b/>
                <w:lang w:eastAsia="en-US"/>
              </w:rPr>
            </w:pPr>
            <w:r w:rsidRPr="00430742">
              <w:rPr>
                <w:rFonts w:eastAsiaTheme="minorHAnsi"/>
                <w:sz w:val="22"/>
                <w:szCs w:val="22"/>
                <w:lang w:eastAsia="en-US"/>
              </w:rPr>
              <w:t>Не более 30 календ. дней с даты подписания договора</w:t>
            </w:r>
          </w:p>
        </w:tc>
        <w:tc>
          <w:tcPr>
            <w:tcW w:w="1702" w:type="dxa"/>
            <w:tcBorders>
              <w:top w:val="single" w:sz="4" w:space="0" w:color="auto"/>
              <w:left w:val="single" w:sz="4" w:space="0" w:color="auto"/>
              <w:bottom w:val="single" w:sz="4" w:space="0" w:color="auto"/>
              <w:right w:val="single" w:sz="4" w:space="0" w:color="auto"/>
            </w:tcBorders>
            <w:hideMark/>
          </w:tcPr>
          <w:p w:rsidR="00430742" w:rsidRPr="00430742" w:rsidRDefault="00430742" w:rsidP="00430742">
            <w:pPr>
              <w:rPr>
                <w:rFonts w:eastAsiaTheme="minorHAnsi"/>
                <w:sz w:val="22"/>
                <w:szCs w:val="22"/>
                <w:lang w:eastAsia="en-US"/>
              </w:rPr>
            </w:pPr>
            <w:r w:rsidRPr="00430742">
              <w:rPr>
                <w:rFonts w:eastAsiaTheme="minorHAnsi"/>
                <w:sz w:val="22"/>
                <w:szCs w:val="22"/>
                <w:lang w:eastAsia="en-US"/>
              </w:rPr>
              <w:t xml:space="preserve">Выполненные работы по </w:t>
            </w:r>
          </w:p>
          <w:p w:rsidR="00430742" w:rsidRPr="00430742" w:rsidRDefault="00430742" w:rsidP="00430742">
            <w:pPr>
              <w:rPr>
                <w:rFonts w:eastAsiaTheme="minorHAnsi"/>
                <w:b/>
                <w:lang w:eastAsia="en-US"/>
              </w:rPr>
            </w:pPr>
            <w:r w:rsidRPr="00430742">
              <w:rPr>
                <w:rFonts w:eastAsiaTheme="minorHAnsi"/>
                <w:sz w:val="22"/>
                <w:szCs w:val="22"/>
                <w:lang w:eastAsia="en-US"/>
              </w:rPr>
              <w:t xml:space="preserve">КС-2, КС-3, КС-11 </w:t>
            </w:r>
          </w:p>
        </w:tc>
      </w:tr>
    </w:tbl>
    <w:p w:rsidR="00430742" w:rsidRPr="00430742" w:rsidRDefault="00430742" w:rsidP="00430742">
      <w:pPr>
        <w:spacing w:after="160" w:line="259" w:lineRule="auto"/>
        <w:rPr>
          <w:rFonts w:eastAsiaTheme="minorHAnsi"/>
          <w:b/>
          <w:lang w:eastAsia="en-US"/>
        </w:rPr>
      </w:pPr>
    </w:p>
    <w:p w:rsidR="00430742" w:rsidRPr="00430742" w:rsidRDefault="00430742" w:rsidP="00430742">
      <w:pPr>
        <w:spacing w:after="160" w:line="259" w:lineRule="auto"/>
        <w:rPr>
          <w:rFonts w:eastAsiaTheme="minorHAnsi"/>
          <w:b/>
          <w:lang w:eastAsia="en-US"/>
        </w:rPr>
      </w:pPr>
      <w:r w:rsidRPr="00430742">
        <w:rPr>
          <w:rFonts w:eastAsiaTheme="minorHAnsi"/>
          <w:b/>
          <w:lang w:eastAsia="en-US"/>
        </w:rPr>
        <w:t xml:space="preserve">        ЗАКАЗЧИК                                                                ПОДРЯДЧИК</w:t>
      </w:r>
    </w:p>
    <w:p w:rsidR="00430742" w:rsidRPr="00430742" w:rsidRDefault="00430742" w:rsidP="00430742">
      <w:pPr>
        <w:spacing w:after="160" w:line="259" w:lineRule="auto"/>
        <w:rPr>
          <w:rFonts w:eastAsiaTheme="minorHAnsi"/>
          <w:b/>
          <w:lang w:eastAsia="en-US"/>
        </w:rPr>
      </w:pPr>
      <w:r w:rsidRPr="00430742">
        <w:rPr>
          <w:rFonts w:eastAsiaTheme="minorHAnsi"/>
          <w:b/>
          <w:lang w:eastAsia="en-US"/>
        </w:rPr>
        <w:t>________________________                                            ________________________</w:t>
      </w:r>
    </w:p>
    <w:p w:rsidR="00430742" w:rsidRPr="00430742" w:rsidRDefault="00430742" w:rsidP="00430742">
      <w:pPr>
        <w:rPr>
          <w:rFonts w:eastAsia="MS Mincho"/>
          <w:lang w:eastAsia="x-none"/>
        </w:rPr>
      </w:pPr>
    </w:p>
    <w:sectPr w:rsidR="00430742" w:rsidRPr="00430742"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7F8" w:rsidRDefault="00B937F8" w:rsidP="00341A9D">
      <w:r>
        <w:separator/>
      </w:r>
    </w:p>
  </w:endnote>
  <w:endnote w:type="continuationSeparator" w:id="0">
    <w:p w:rsidR="00B937F8" w:rsidRDefault="00B937F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7F8" w:rsidRDefault="00B937F8" w:rsidP="00341A9D">
      <w:r>
        <w:separator/>
      </w:r>
    </w:p>
  </w:footnote>
  <w:footnote w:type="continuationSeparator" w:id="0">
    <w:p w:rsidR="00B937F8" w:rsidRDefault="00B937F8" w:rsidP="00341A9D">
      <w:r>
        <w:continuationSeparator/>
      </w:r>
    </w:p>
  </w:footnote>
  <w:footnote w:id="1">
    <w:p w:rsidR="00B937F8" w:rsidRDefault="00B937F8"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937F8" w:rsidRPr="009831A8" w:rsidRDefault="00B937F8"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B937F8" w:rsidRPr="00DD3C81" w:rsidRDefault="00B937F8"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7F8" w:rsidRDefault="00B937F8">
    <w:pPr>
      <w:pStyle w:val="ac"/>
      <w:jc w:val="center"/>
    </w:pPr>
    <w:r>
      <w:fldChar w:fldCharType="begin"/>
    </w:r>
    <w:r>
      <w:instrText>PAGE   \* MERGEFORMAT</w:instrText>
    </w:r>
    <w:r>
      <w:fldChar w:fldCharType="separate"/>
    </w:r>
    <w:r w:rsidR="00B51CBF">
      <w:rPr>
        <w:noProof/>
      </w:rPr>
      <w:t>58</w:t>
    </w:r>
    <w:r>
      <w:fldChar w:fldCharType="end"/>
    </w:r>
  </w:p>
  <w:p w:rsidR="00B937F8" w:rsidRDefault="00B937F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7F8" w:rsidRDefault="00B937F8">
    <w:pPr>
      <w:pStyle w:val="ac"/>
      <w:jc w:val="center"/>
    </w:pPr>
    <w:r>
      <w:fldChar w:fldCharType="begin"/>
    </w:r>
    <w:r>
      <w:instrText>PAGE   \* MERGEFORMAT</w:instrText>
    </w:r>
    <w:r>
      <w:fldChar w:fldCharType="separate"/>
    </w:r>
    <w:r w:rsidR="00B51CBF">
      <w:rPr>
        <w:noProof/>
      </w:rPr>
      <w:t>35</w:t>
    </w:r>
    <w:r>
      <w:fldChar w:fldCharType="end"/>
    </w:r>
  </w:p>
  <w:p w:rsidR="00B937F8" w:rsidRDefault="00B937F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5"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6"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9"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2"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5"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6"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7"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0"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2"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4"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5"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6"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7"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3"/>
  </w:num>
  <w:num w:numId="2">
    <w:abstractNumId w:val="64"/>
  </w:num>
  <w:num w:numId="3">
    <w:abstractNumId w:val="57"/>
  </w:num>
  <w:num w:numId="4">
    <w:abstractNumId w:val="94"/>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8"/>
  </w:num>
  <w:num w:numId="22">
    <w:abstractNumId w:val="1"/>
  </w:num>
  <w:num w:numId="23">
    <w:abstractNumId w:val="87"/>
  </w:num>
  <w:num w:numId="24">
    <w:abstractNumId w:val="10"/>
  </w:num>
  <w:num w:numId="25">
    <w:abstractNumId w:val="99"/>
  </w:num>
  <w:num w:numId="26">
    <w:abstractNumId w:val="105"/>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6"/>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6"/>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6"/>
  </w:num>
  <w:num w:numId="58">
    <w:abstractNumId w:val="72"/>
  </w:num>
  <w:num w:numId="59">
    <w:abstractNumId w:val="98"/>
  </w:num>
  <w:num w:numId="60">
    <w:abstractNumId w:val="22"/>
  </w:num>
  <w:num w:numId="61">
    <w:abstractNumId w:val="16"/>
  </w:num>
  <w:num w:numId="62">
    <w:abstractNumId w:val="25"/>
  </w:num>
  <w:num w:numId="63">
    <w:abstractNumId w:val="69"/>
  </w:num>
  <w:num w:numId="64">
    <w:abstractNumId w:val="100"/>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5"/>
  </w:num>
  <w:num w:numId="75">
    <w:abstractNumId w:val="83"/>
  </w:num>
  <w:num w:numId="76">
    <w:abstractNumId w:val="37"/>
  </w:num>
  <w:num w:numId="77">
    <w:abstractNumId w:val="97"/>
  </w:num>
  <w:num w:numId="78">
    <w:abstractNumId w:val="95"/>
  </w:num>
  <w:num w:numId="79">
    <w:abstractNumId w:val="104"/>
  </w:num>
  <w:num w:numId="80">
    <w:abstractNumId w:val="102"/>
  </w:num>
  <w:num w:numId="81">
    <w:abstractNumId w:val="92"/>
  </w:num>
  <w:num w:numId="82">
    <w:abstractNumId w:val="73"/>
  </w:num>
  <w:num w:numId="83">
    <w:abstractNumId w:val="90"/>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1"/>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9"/>
  </w:num>
  <w:num w:numId="98">
    <w:abstractNumId w:val="50"/>
  </w:num>
  <w:num w:numId="99">
    <w:abstractNumId w:val="52"/>
  </w:num>
  <w:num w:numId="100">
    <w:abstractNumId w:val="13"/>
  </w:num>
  <w:num w:numId="101">
    <w:abstractNumId w:val="93"/>
  </w:num>
  <w:num w:numId="102">
    <w:abstractNumId w:val="107"/>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 w:numId="112">
    <w:abstractNumId w:val="8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582B"/>
    <w:rsid w:val="00047633"/>
    <w:rsid w:val="00056CF9"/>
    <w:rsid w:val="0006352D"/>
    <w:rsid w:val="000664E8"/>
    <w:rsid w:val="0009104E"/>
    <w:rsid w:val="000A4A41"/>
    <w:rsid w:val="000B4645"/>
    <w:rsid w:val="000C1CFC"/>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C1785"/>
    <w:rsid w:val="002C667D"/>
    <w:rsid w:val="002F6DB3"/>
    <w:rsid w:val="0030080F"/>
    <w:rsid w:val="0030496A"/>
    <w:rsid w:val="003068E4"/>
    <w:rsid w:val="00306AFB"/>
    <w:rsid w:val="0031088F"/>
    <w:rsid w:val="0032635D"/>
    <w:rsid w:val="00334C5E"/>
    <w:rsid w:val="003367F2"/>
    <w:rsid w:val="00337696"/>
    <w:rsid w:val="00341A9D"/>
    <w:rsid w:val="00351857"/>
    <w:rsid w:val="00352E21"/>
    <w:rsid w:val="00394887"/>
    <w:rsid w:val="003A194A"/>
    <w:rsid w:val="003B7B16"/>
    <w:rsid w:val="003B7E6C"/>
    <w:rsid w:val="003C0594"/>
    <w:rsid w:val="003C341F"/>
    <w:rsid w:val="003E4549"/>
    <w:rsid w:val="003F0DEE"/>
    <w:rsid w:val="004116E6"/>
    <w:rsid w:val="00413DBF"/>
    <w:rsid w:val="004152EE"/>
    <w:rsid w:val="0041680F"/>
    <w:rsid w:val="00430742"/>
    <w:rsid w:val="00441B51"/>
    <w:rsid w:val="00464E8F"/>
    <w:rsid w:val="00470CD2"/>
    <w:rsid w:val="00477F3B"/>
    <w:rsid w:val="004849A6"/>
    <w:rsid w:val="0048667E"/>
    <w:rsid w:val="00487E01"/>
    <w:rsid w:val="004955F9"/>
    <w:rsid w:val="004A4D38"/>
    <w:rsid w:val="004B30A7"/>
    <w:rsid w:val="004D32BE"/>
    <w:rsid w:val="004E139B"/>
    <w:rsid w:val="004E14EA"/>
    <w:rsid w:val="004E1E0B"/>
    <w:rsid w:val="004F164E"/>
    <w:rsid w:val="004F4DFA"/>
    <w:rsid w:val="00511BCE"/>
    <w:rsid w:val="00517F6F"/>
    <w:rsid w:val="0052073E"/>
    <w:rsid w:val="0052582A"/>
    <w:rsid w:val="00531584"/>
    <w:rsid w:val="00540258"/>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78B6"/>
    <w:rsid w:val="005F3042"/>
    <w:rsid w:val="005F3785"/>
    <w:rsid w:val="005F69F2"/>
    <w:rsid w:val="00615528"/>
    <w:rsid w:val="00617E19"/>
    <w:rsid w:val="0062125B"/>
    <w:rsid w:val="00652BA4"/>
    <w:rsid w:val="0065458D"/>
    <w:rsid w:val="00672AB8"/>
    <w:rsid w:val="00673C39"/>
    <w:rsid w:val="006877E2"/>
    <w:rsid w:val="00696628"/>
    <w:rsid w:val="006A3715"/>
    <w:rsid w:val="006A715E"/>
    <w:rsid w:val="006B15F7"/>
    <w:rsid w:val="006B2783"/>
    <w:rsid w:val="006B63C5"/>
    <w:rsid w:val="006C4ADD"/>
    <w:rsid w:val="006C7ED0"/>
    <w:rsid w:val="006D1981"/>
    <w:rsid w:val="006D4C52"/>
    <w:rsid w:val="006F2069"/>
    <w:rsid w:val="006F5D2B"/>
    <w:rsid w:val="006F5E56"/>
    <w:rsid w:val="006F610B"/>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E1040"/>
    <w:rsid w:val="007F1D6C"/>
    <w:rsid w:val="007F261B"/>
    <w:rsid w:val="007F545E"/>
    <w:rsid w:val="008013F4"/>
    <w:rsid w:val="00801ECD"/>
    <w:rsid w:val="0084256D"/>
    <w:rsid w:val="008451B6"/>
    <w:rsid w:val="00851423"/>
    <w:rsid w:val="00853716"/>
    <w:rsid w:val="00861181"/>
    <w:rsid w:val="00862952"/>
    <w:rsid w:val="00870059"/>
    <w:rsid w:val="008751D1"/>
    <w:rsid w:val="00875C01"/>
    <w:rsid w:val="0088297F"/>
    <w:rsid w:val="00890EF3"/>
    <w:rsid w:val="0089148E"/>
    <w:rsid w:val="008962CB"/>
    <w:rsid w:val="008B12FC"/>
    <w:rsid w:val="008B2CBE"/>
    <w:rsid w:val="008C274B"/>
    <w:rsid w:val="008C2DBB"/>
    <w:rsid w:val="008C7F82"/>
    <w:rsid w:val="008D1527"/>
    <w:rsid w:val="008D62F8"/>
    <w:rsid w:val="008E3E21"/>
    <w:rsid w:val="008F58A4"/>
    <w:rsid w:val="00903D32"/>
    <w:rsid w:val="00903FA1"/>
    <w:rsid w:val="00913F6E"/>
    <w:rsid w:val="009205BB"/>
    <w:rsid w:val="0093395B"/>
    <w:rsid w:val="00941A75"/>
    <w:rsid w:val="00946D5F"/>
    <w:rsid w:val="00961FC4"/>
    <w:rsid w:val="00972A4A"/>
    <w:rsid w:val="00973ED9"/>
    <w:rsid w:val="00976CAE"/>
    <w:rsid w:val="009831A8"/>
    <w:rsid w:val="009A2D5A"/>
    <w:rsid w:val="009B23CC"/>
    <w:rsid w:val="009B35E7"/>
    <w:rsid w:val="009B5C08"/>
    <w:rsid w:val="009C78EA"/>
    <w:rsid w:val="009F3397"/>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40B63"/>
    <w:rsid w:val="00B465F4"/>
    <w:rsid w:val="00B50117"/>
    <w:rsid w:val="00B51CBF"/>
    <w:rsid w:val="00B57EF2"/>
    <w:rsid w:val="00B60A30"/>
    <w:rsid w:val="00B61C72"/>
    <w:rsid w:val="00B6562B"/>
    <w:rsid w:val="00B72162"/>
    <w:rsid w:val="00B937F8"/>
    <w:rsid w:val="00BA6F6E"/>
    <w:rsid w:val="00BB6E23"/>
    <w:rsid w:val="00BC0CF6"/>
    <w:rsid w:val="00BC63EF"/>
    <w:rsid w:val="00BC78B2"/>
    <w:rsid w:val="00BD2F22"/>
    <w:rsid w:val="00BD3D39"/>
    <w:rsid w:val="00BD556C"/>
    <w:rsid w:val="00C010AE"/>
    <w:rsid w:val="00C02AE1"/>
    <w:rsid w:val="00C42936"/>
    <w:rsid w:val="00C4384C"/>
    <w:rsid w:val="00C5069A"/>
    <w:rsid w:val="00C51035"/>
    <w:rsid w:val="00C514CD"/>
    <w:rsid w:val="00C51EB6"/>
    <w:rsid w:val="00C52DD4"/>
    <w:rsid w:val="00C57F11"/>
    <w:rsid w:val="00C65830"/>
    <w:rsid w:val="00C8464D"/>
    <w:rsid w:val="00C8745C"/>
    <w:rsid w:val="00C95B98"/>
    <w:rsid w:val="00CA0D88"/>
    <w:rsid w:val="00CA3B07"/>
    <w:rsid w:val="00CA58E1"/>
    <w:rsid w:val="00CC59CF"/>
    <w:rsid w:val="00CD07BC"/>
    <w:rsid w:val="00CD6B99"/>
    <w:rsid w:val="00CD6E2D"/>
    <w:rsid w:val="00CE2F5A"/>
    <w:rsid w:val="00CF3D88"/>
    <w:rsid w:val="00CF531B"/>
    <w:rsid w:val="00CF7929"/>
    <w:rsid w:val="00D046B9"/>
    <w:rsid w:val="00D140ED"/>
    <w:rsid w:val="00D16753"/>
    <w:rsid w:val="00D22160"/>
    <w:rsid w:val="00D25FD9"/>
    <w:rsid w:val="00D370EF"/>
    <w:rsid w:val="00D404DC"/>
    <w:rsid w:val="00D43AC0"/>
    <w:rsid w:val="00D44EE1"/>
    <w:rsid w:val="00D45B11"/>
    <w:rsid w:val="00D45C77"/>
    <w:rsid w:val="00D506AF"/>
    <w:rsid w:val="00D66084"/>
    <w:rsid w:val="00D73CB1"/>
    <w:rsid w:val="00D742B9"/>
    <w:rsid w:val="00D75183"/>
    <w:rsid w:val="00DB2132"/>
    <w:rsid w:val="00DB4FF2"/>
    <w:rsid w:val="00DC5602"/>
    <w:rsid w:val="00DE6DF3"/>
    <w:rsid w:val="00DF18F2"/>
    <w:rsid w:val="00DF713C"/>
    <w:rsid w:val="00E253AF"/>
    <w:rsid w:val="00E35A46"/>
    <w:rsid w:val="00E36123"/>
    <w:rsid w:val="00E41CE3"/>
    <w:rsid w:val="00E42455"/>
    <w:rsid w:val="00E455A3"/>
    <w:rsid w:val="00E63641"/>
    <w:rsid w:val="00E709E2"/>
    <w:rsid w:val="00E737DA"/>
    <w:rsid w:val="00E74775"/>
    <w:rsid w:val="00E90389"/>
    <w:rsid w:val="00EA1680"/>
    <w:rsid w:val="00EB0525"/>
    <w:rsid w:val="00EB17D5"/>
    <w:rsid w:val="00EB3BDD"/>
    <w:rsid w:val="00EC31FB"/>
    <w:rsid w:val="00EC4D83"/>
    <w:rsid w:val="00EC5B2D"/>
    <w:rsid w:val="00EE0FE8"/>
    <w:rsid w:val="00EE325A"/>
    <w:rsid w:val="00F054C3"/>
    <w:rsid w:val="00F13947"/>
    <w:rsid w:val="00F15C02"/>
    <w:rsid w:val="00F16CE1"/>
    <w:rsid w:val="00F254F0"/>
    <w:rsid w:val="00F262A8"/>
    <w:rsid w:val="00F41A76"/>
    <w:rsid w:val="00F46128"/>
    <w:rsid w:val="00F55B04"/>
    <w:rsid w:val="00F6089D"/>
    <w:rsid w:val="00F65778"/>
    <w:rsid w:val="00F65EFA"/>
    <w:rsid w:val="00F671FC"/>
    <w:rsid w:val="00F679F0"/>
    <w:rsid w:val="00F734F6"/>
    <w:rsid w:val="00F778F2"/>
    <w:rsid w:val="00F8031B"/>
    <w:rsid w:val="00F90175"/>
    <w:rsid w:val="00F90780"/>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51D66-5F1D-4520-9484-57E5C72E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65</Pages>
  <Words>22646</Words>
  <Characters>129084</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cp:revision>
  <cp:lastPrinted>2017-04-19T07:15:00Z</cp:lastPrinted>
  <dcterms:created xsi:type="dcterms:W3CDTF">2017-02-08T09:19:00Z</dcterms:created>
  <dcterms:modified xsi:type="dcterms:W3CDTF">2017-04-19T07:15:00Z</dcterms:modified>
</cp:coreProperties>
</file>